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D9961" w14:textId="77777777" w:rsidR="00A66D7A" w:rsidRPr="0087418F" w:rsidRDefault="00A66D7A" w:rsidP="00A66D7A">
      <w:pPr>
        <w:jc w:val="center"/>
        <w:rPr>
          <w:b/>
          <w:bCs/>
          <w:color w:val="0070C0"/>
          <w:sz w:val="36"/>
          <w:szCs w:val="36"/>
        </w:rPr>
      </w:pPr>
      <w:r w:rsidRPr="0087418F">
        <w:rPr>
          <w:b/>
          <w:bCs/>
          <w:color w:val="0070C0"/>
          <w:sz w:val="36"/>
          <w:szCs w:val="36"/>
        </w:rPr>
        <w:t>Směrnice č. 1</w:t>
      </w:r>
    </w:p>
    <w:p w14:paraId="0CF1F588" w14:textId="77777777" w:rsidR="00A66D7A" w:rsidRPr="0087418F" w:rsidRDefault="00A66D7A" w:rsidP="00A66D7A">
      <w:pPr>
        <w:jc w:val="center"/>
        <w:rPr>
          <w:b/>
          <w:bCs/>
          <w:color w:val="0070C0"/>
          <w:sz w:val="36"/>
          <w:szCs w:val="36"/>
        </w:rPr>
      </w:pPr>
      <w:r w:rsidRPr="0087418F">
        <w:rPr>
          <w:b/>
          <w:bCs/>
          <w:color w:val="0070C0"/>
          <w:sz w:val="36"/>
          <w:szCs w:val="36"/>
        </w:rPr>
        <w:t>Informovanost o organizaci</w:t>
      </w:r>
    </w:p>
    <w:p w14:paraId="39652D56" w14:textId="77777777" w:rsidR="00A66D7A" w:rsidRPr="00A66D7A" w:rsidRDefault="00A66D7A" w:rsidP="00A66D7A">
      <w:pPr>
        <w:rPr>
          <w:sz w:val="24"/>
          <w:szCs w:val="24"/>
        </w:rPr>
      </w:pPr>
      <w:r w:rsidRPr="00A66D7A">
        <w:rPr>
          <w:b/>
          <w:bCs/>
          <w:sz w:val="24"/>
          <w:szCs w:val="24"/>
        </w:rPr>
        <w:t>Číslo směrnice:</w:t>
      </w:r>
      <w:r w:rsidRPr="00A66D7A">
        <w:rPr>
          <w:sz w:val="24"/>
          <w:szCs w:val="24"/>
        </w:rPr>
        <w:t xml:space="preserve"> SM 01</w:t>
      </w:r>
    </w:p>
    <w:p w14:paraId="7989084B" w14:textId="0205DEF7" w:rsidR="00A66D7A" w:rsidRPr="00A66D7A" w:rsidRDefault="00A66D7A" w:rsidP="00A66D7A">
      <w:pPr>
        <w:rPr>
          <w:sz w:val="24"/>
          <w:szCs w:val="24"/>
        </w:rPr>
      </w:pPr>
      <w:r w:rsidRPr="00A66D7A">
        <w:rPr>
          <w:b/>
          <w:bCs/>
          <w:sz w:val="24"/>
          <w:szCs w:val="24"/>
        </w:rPr>
        <w:t>Účinnost od:</w:t>
      </w:r>
      <w:r w:rsidRPr="00A66D7A">
        <w:rPr>
          <w:sz w:val="24"/>
          <w:szCs w:val="24"/>
        </w:rPr>
        <w:t xml:space="preserve"> 1. </w:t>
      </w:r>
      <w:r w:rsidR="00A17352">
        <w:rPr>
          <w:sz w:val="24"/>
          <w:szCs w:val="24"/>
        </w:rPr>
        <w:t>1</w:t>
      </w:r>
      <w:r w:rsidRPr="00A66D7A">
        <w:rPr>
          <w:sz w:val="24"/>
          <w:szCs w:val="24"/>
        </w:rPr>
        <w:t>. 202</w:t>
      </w:r>
      <w:r w:rsidR="00A16510">
        <w:rPr>
          <w:sz w:val="24"/>
          <w:szCs w:val="24"/>
        </w:rPr>
        <w:t>6</w:t>
      </w:r>
    </w:p>
    <w:p w14:paraId="19100D19" w14:textId="2B7C2105" w:rsidR="00A66D7A" w:rsidRPr="00A66D7A" w:rsidRDefault="00A66D7A" w:rsidP="00A66D7A">
      <w:pPr>
        <w:rPr>
          <w:sz w:val="24"/>
          <w:szCs w:val="24"/>
        </w:rPr>
      </w:pPr>
      <w:r w:rsidRPr="00A66D7A">
        <w:rPr>
          <w:b/>
          <w:bCs/>
          <w:sz w:val="24"/>
          <w:szCs w:val="24"/>
        </w:rPr>
        <w:t>Schválil</w:t>
      </w:r>
      <w:r w:rsidR="001E6207">
        <w:rPr>
          <w:b/>
          <w:bCs/>
          <w:sz w:val="24"/>
          <w:szCs w:val="24"/>
        </w:rPr>
        <w:t>a</w:t>
      </w:r>
      <w:r w:rsidRPr="00A66D7A">
        <w:rPr>
          <w:b/>
          <w:bCs/>
          <w:sz w:val="24"/>
          <w:szCs w:val="24"/>
        </w:rPr>
        <w:t>:</w:t>
      </w:r>
      <w:r w:rsidRPr="00A66D7A">
        <w:rPr>
          <w:sz w:val="24"/>
          <w:szCs w:val="24"/>
        </w:rPr>
        <w:t xml:space="preserve"> ředitel</w:t>
      </w:r>
      <w:r w:rsidR="0087418F">
        <w:rPr>
          <w:sz w:val="24"/>
          <w:szCs w:val="24"/>
        </w:rPr>
        <w:t>ka</w:t>
      </w:r>
      <w:r w:rsidRPr="00A66D7A">
        <w:rPr>
          <w:sz w:val="24"/>
          <w:szCs w:val="24"/>
        </w:rPr>
        <w:t xml:space="preserve"> organizace</w:t>
      </w:r>
    </w:p>
    <w:p w14:paraId="17D348A2" w14:textId="1126281A" w:rsidR="00A66D7A" w:rsidRPr="00A66D7A" w:rsidRDefault="00A66D7A" w:rsidP="00A66D7A">
      <w:pPr>
        <w:rPr>
          <w:sz w:val="24"/>
          <w:szCs w:val="24"/>
        </w:rPr>
      </w:pPr>
      <w:r w:rsidRPr="00A66D7A">
        <w:rPr>
          <w:b/>
          <w:bCs/>
          <w:sz w:val="24"/>
          <w:szCs w:val="24"/>
        </w:rPr>
        <w:t>Závaznost:</w:t>
      </w:r>
      <w:r w:rsidRPr="00A66D7A">
        <w:rPr>
          <w:sz w:val="24"/>
          <w:szCs w:val="24"/>
        </w:rPr>
        <w:t xml:space="preserve"> </w:t>
      </w:r>
      <w:r w:rsidR="00A16510" w:rsidRPr="00A16510">
        <w:rPr>
          <w:sz w:val="24"/>
          <w:szCs w:val="24"/>
        </w:rPr>
        <w:t>všichni zaměstnanci a spolupracující osoby v rozsahu odpovídajícím jejich činnosti</w:t>
      </w:r>
    </w:p>
    <w:p w14:paraId="1F962C72" w14:textId="77777777" w:rsidR="00A66D7A" w:rsidRPr="00A66D7A" w:rsidRDefault="00000000" w:rsidP="00A66D7A">
      <w:pPr>
        <w:rPr>
          <w:sz w:val="24"/>
          <w:szCs w:val="24"/>
        </w:rPr>
      </w:pPr>
      <w:r>
        <w:rPr>
          <w:sz w:val="24"/>
          <w:szCs w:val="24"/>
        </w:rPr>
        <w:pict w14:anchorId="4762C9A7">
          <v:rect id="_x0000_i1025" style="width:0;height:1.5pt" o:hralign="center" o:hrstd="t" o:hr="t" fillcolor="#a0a0a0" stroked="f"/>
        </w:pict>
      </w:r>
    </w:p>
    <w:p w14:paraId="5F33D0BA" w14:textId="77777777" w:rsidR="00A66D7A" w:rsidRPr="00A66D7A" w:rsidRDefault="00A66D7A" w:rsidP="00A66D7A">
      <w:pPr>
        <w:rPr>
          <w:b/>
          <w:bCs/>
          <w:color w:val="215E99" w:themeColor="text2" w:themeTint="BF"/>
          <w:sz w:val="24"/>
          <w:szCs w:val="24"/>
        </w:rPr>
      </w:pPr>
      <w:r w:rsidRPr="00A66D7A">
        <w:rPr>
          <w:b/>
          <w:bCs/>
          <w:color w:val="215E99" w:themeColor="text2" w:themeTint="BF"/>
          <w:sz w:val="32"/>
          <w:szCs w:val="32"/>
        </w:rPr>
        <w:t>1. Účel směrnice</w:t>
      </w:r>
    </w:p>
    <w:p w14:paraId="61DB5C11" w14:textId="77777777" w:rsidR="00A66D7A" w:rsidRPr="00A66D7A" w:rsidRDefault="00A66D7A" w:rsidP="003E1763">
      <w:pPr>
        <w:jc w:val="both"/>
        <w:rPr>
          <w:sz w:val="24"/>
          <w:szCs w:val="24"/>
        </w:rPr>
      </w:pPr>
      <w:r w:rsidRPr="00A66D7A">
        <w:rPr>
          <w:sz w:val="24"/>
          <w:szCs w:val="24"/>
        </w:rPr>
        <w:t>Účelem této směrnice je stanovit jednotný způsob poskytování informací o činnosti organizace Kotva rodiny, z. s., zajistit dostupnost aktuálních a srozumitelných informací pro veřejnost, zájemce o služby, osoby pečující, děti, spolupracující instituce a další zainteresované subjekty. Směrnice současně vymezuje odpovědnosti zaměstnanců za správnost, úplnost a aktuálnost zveřejňovaných informací.</w:t>
      </w:r>
    </w:p>
    <w:p w14:paraId="3767D29D" w14:textId="77777777" w:rsidR="00A66D7A" w:rsidRPr="00A66D7A" w:rsidRDefault="00000000" w:rsidP="00A66D7A">
      <w:pPr>
        <w:rPr>
          <w:color w:val="215E99" w:themeColor="text2" w:themeTint="BF"/>
          <w:sz w:val="24"/>
          <w:szCs w:val="24"/>
        </w:rPr>
      </w:pPr>
      <w:r>
        <w:rPr>
          <w:color w:val="215E99" w:themeColor="text2" w:themeTint="BF"/>
          <w:sz w:val="24"/>
          <w:szCs w:val="24"/>
        </w:rPr>
        <w:pict w14:anchorId="33DED3C0">
          <v:rect id="_x0000_i1026" style="width:0;height:1.5pt" o:hralign="center" o:hrstd="t" o:hr="t" fillcolor="#a0a0a0" stroked="f"/>
        </w:pict>
      </w:r>
    </w:p>
    <w:p w14:paraId="2507B418" w14:textId="77777777" w:rsidR="00A66D7A" w:rsidRPr="00A66D7A" w:rsidRDefault="00A66D7A" w:rsidP="00A66D7A">
      <w:pPr>
        <w:rPr>
          <w:b/>
          <w:bCs/>
          <w:color w:val="215E99" w:themeColor="text2" w:themeTint="BF"/>
          <w:sz w:val="24"/>
          <w:szCs w:val="24"/>
        </w:rPr>
      </w:pPr>
      <w:r w:rsidRPr="00A66D7A">
        <w:rPr>
          <w:b/>
          <w:bCs/>
          <w:color w:val="215E99" w:themeColor="text2" w:themeTint="BF"/>
          <w:sz w:val="32"/>
          <w:szCs w:val="32"/>
        </w:rPr>
        <w:t>2</w:t>
      </w:r>
      <w:r w:rsidRPr="00A66D7A">
        <w:rPr>
          <w:b/>
          <w:bCs/>
          <w:color w:val="215E99" w:themeColor="text2" w:themeTint="BF"/>
          <w:sz w:val="24"/>
          <w:szCs w:val="24"/>
        </w:rPr>
        <w:t xml:space="preserve">. </w:t>
      </w:r>
      <w:r w:rsidRPr="00A66D7A">
        <w:rPr>
          <w:b/>
          <w:bCs/>
          <w:color w:val="215E99" w:themeColor="text2" w:themeTint="BF"/>
          <w:sz w:val="32"/>
          <w:szCs w:val="32"/>
        </w:rPr>
        <w:t>Legislativní rámec</w:t>
      </w:r>
    </w:p>
    <w:p w14:paraId="3394B524" w14:textId="77777777" w:rsidR="00A66D7A" w:rsidRPr="00A66D7A" w:rsidRDefault="00A66D7A" w:rsidP="00A66D7A">
      <w:p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>Směrnice vychází zejména z:</w:t>
      </w:r>
    </w:p>
    <w:p w14:paraId="6AF5F74C" w14:textId="77777777" w:rsidR="00A66D7A" w:rsidRPr="00A66D7A" w:rsidRDefault="00A66D7A" w:rsidP="00A66D7A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zákona č. 359/1999 Sb., o sociálně-právní ochraně dětí, </w:t>
      </w:r>
    </w:p>
    <w:p w14:paraId="791D1AEA" w14:textId="77777777" w:rsidR="00A66D7A" w:rsidRPr="00A66D7A" w:rsidRDefault="00A66D7A" w:rsidP="00A66D7A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zákona č. 89/2012 Sb., občanský zákoník, </w:t>
      </w:r>
    </w:p>
    <w:p w14:paraId="6C9E6A08" w14:textId="77777777" w:rsidR="00A66D7A" w:rsidRPr="00A66D7A" w:rsidRDefault="00A66D7A" w:rsidP="00A66D7A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zákona č. 110/2019 Sb., o zpracování osobních údajů, </w:t>
      </w:r>
    </w:p>
    <w:p w14:paraId="1456ABD2" w14:textId="77777777" w:rsidR="00A66D7A" w:rsidRPr="00A66D7A" w:rsidRDefault="00A66D7A" w:rsidP="00A66D7A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nařízení Evropského parlamentu a Rady (EU) 2016/679 (GDPR), </w:t>
      </w:r>
    </w:p>
    <w:p w14:paraId="5C0A54F4" w14:textId="77777777" w:rsidR="00A66D7A" w:rsidRPr="00A66D7A" w:rsidRDefault="00A66D7A" w:rsidP="00A66D7A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Standardů kvality sociálně-právní ochrany dětí. </w:t>
      </w:r>
    </w:p>
    <w:p w14:paraId="136A014A" w14:textId="77777777" w:rsidR="00A66D7A" w:rsidRPr="00A66D7A" w:rsidRDefault="00000000" w:rsidP="00A66D7A">
      <w:pPr>
        <w:rPr>
          <w:sz w:val="24"/>
          <w:szCs w:val="24"/>
        </w:rPr>
      </w:pPr>
      <w:r>
        <w:rPr>
          <w:sz w:val="24"/>
          <w:szCs w:val="24"/>
        </w:rPr>
        <w:pict w14:anchorId="066E3C8D">
          <v:rect id="_x0000_i1027" style="width:0;height:1.5pt" o:hralign="center" o:hrstd="t" o:hr="t" fillcolor="#a0a0a0" stroked="f"/>
        </w:pict>
      </w:r>
    </w:p>
    <w:p w14:paraId="06E1359F" w14:textId="6CD8EE21" w:rsidR="003E1763" w:rsidRDefault="00A66D7A" w:rsidP="00A66D7A">
      <w:pPr>
        <w:rPr>
          <w:b/>
          <w:bCs/>
          <w:color w:val="215E99" w:themeColor="text2" w:themeTint="BF"/>
          <w:sz w:val="32"/>
          <w:szCs w:val="32"/>
        </w:rPr>
      </w:pPr>
      <w:r w:rsidRPr="00A66D7A">
        <w:rPr>
          <w:b/>
          <w:bCs/>
          <w:color w:val="215E99" w:themeColor="text2" w:themeTint="BF"/>
          <w:sz w:val="32"/>
          <w:szCs w:val="32"/>
        </w:rPr>
        <w:t>3.</w:t>
      </w:r>
      <w:r w:rsidRPr="00A66D7A">
        <w:rPr>
          <w:b/>
          <w:bCs/>
          <w:color w:val="215E99" w:themeColor="text2" w:themeTint="BF"/>
          <w:sz w:val="24"/>
          <w:szCs w:val="24"/>
        </w:rPr>
        <w:t xml:space="preserve"> </w:t>
      </w:r>
      <w:r w:rsidR="003E1763">
        <w:rPr>
          <w:b/>
          <w:bCs/>
          <w:color w:val="215E99" w:themeColor="text2" w:themeTint="BF"/>
          <w:sz w:val="24"/>
          <w:szCs w:val="24"/>
        </w:rPr>
        <w:t xml:space="preserve"> </w:t>
      </w:r>
      <w:r w:rsidR="003E1763" w:rsidRPr="003E1763">
        <w:rPr>
          <w:b/>
          <w:bCs/>
          <w:color w:val="215E99" w:themeColor="text2" w:themeTint="BF"/>
          <w:sz w:val="32"/>
          <w:szCs w:val="32"/>
        </w:rPr>
        <w:t>Kontaktní údaje</w:t>
      </w:r>
    </w:p>
    <w:p w14:paraId="5A80053C" w14:textId="6B4116EA" w:rsidR="003E1763" w:rsidRPr="003E1763" w:rsidRDefault="003E1763" w:rsidP="003E1763">
      <w:pPr>
        <w:rPr>
          <w:sz w:val="24"/>
          <w:szCs w:val="24"/>
        </w:rPr>
      </w:pPr>
      <w:r w:rsidRPr="003E1763">
        <w:rPr>
          <w:sz w:val="24"/>
          <w:szCs w:val="24"/>
        </w:rPr>
        <w:t>Sídlo organizace: Petřvald 405, Petřvald 1</w:t>
      </w:r>
    </w:p>
    <w:p w14:paraId="7C55AD6E" w14:textId="2DDD0AC1" w:rsidR="003E1763" w:rsidRPr="003E1763" w:rsidRDefault="003E1763" w:rsidP="003E1763">
      <w:pPr>
        <w:rPr>
          <w:sz w:val="24"/>
          <w:szCs w:val="24"/>
        </w:rPr>
      </w:pPr>
      <w:r w:rsidRPr="003E1763">
        <w:rPr>
          <w:sz w:val="24"/>
          <w:szCs w:val="24"/>
        </w:rPr>
        <w:t xml:space="preserve">Sídlo kanceláře 1: Výstavní 2224/8, </w:t>
      </w:r>
      <w:r w:rsidR="00A135AF" w:rsidRPr="003E1763">
        <w:rPr>
          <w:sz w:val="24"/>
          <w:szCs w:val="24"/>
        </w:rPr>
        <w:t>Ostrava – Mariánské</w:t>
      </w:r>
      <w:r w:rsidRPr="003E1763">
        <w:rPr>
          <w:sz w:val="24"/>
          <w:szCs w:val="24"/>
        </w:rPr>
        <w:t xml:space="preserve"> Hory</w:t>
      </w:r>
    </w:p>
    <w:p w14:paraId="5F2FF1B3" w14:textId="16A011B1" w:rsidR="003E1763" w:rsidRPr="003E1763" w:rsidRDefault="003E1763" w:rsidP="003E1763">
      <w:pPr>
        <w:rPr>
          <w:sz w:val="24"/>
          <w:szCs w:val="24"/>
        </w:rPr>
      </w:pPr>
      <w:r w:rsidRPr="003E1763">
        <w:rPr>
          <w:sz w:val="24"/>
          <w:szCs w:val="24"/>
        </w:rPr>
        <w:t>Sídlo kanceláře 2: Štefánikova 1163/12, Kopřivnice</w:t>
      </w:r>
    </w:p>
    <w:p w14:paraId="7DEB3E9B" w14:textId="4967B259" w:rsidR="003E1763" w:rsidRPr="003E1763" w:rsidRDefault="003E1763" w:rsidP="003E1763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Pr="003E1763">
        <w:rPr>
          <w:sz w:val="24"/>
          <w:szCs w:val="24"/>
        </w:rPr>
        <w:t>elefon: 773 676 017</w:t>
      </w:r>
    </w:p>
    <w:p w14:paraId="44CDC502" w14:textId="1CC01E2B" w:rsidR="003E1763" w:rsidRPr="003E1763" w:rsidRDefault="003E1763" w:rsidP="003E1763">
      <w:pPr>
        <w:rPr>
          <w:sz w:val="24"/>
          <w:szCs w:val="24"/>
        </w:rPr>
      </w:pPr>
      <w:r w:rsidRPr="003E1763">
        <w:rPr>
          <w:sz w:val="24"/>
          <w:szCs w:val="24"/>
        </w:rPr>
        <w:t>Web: www.kotvarodiny.cz</w:t>
      </w:r>
    </w:p>
    <w:p w14:paraId="250BAB94" w14:textId="7A8F1BC6" w:rsidR="003E1763" w:rsidRPr="003E1763" w:rsidRDefault="003E1763" w:rsidP="003E1763">
      <w:pPr>
        <w:rPr>
          <w:sz w:val="24"/>
          <w:szCs w:val="24"/>
        </w:rPr>
      </w:pPr>
      <w:r w:rsidRPr="003E1763">
        <w:rPr>
          <w:sz w:val="24"/>
          <w:szCs w:val="24"/>
        </w:rPr>
        <w:t>Ředitelka: Mgr. Renata Hrochová</w:t>
      </w:r>
    </w:p>
    <w:p w14:paraId="4BC21C0A" w14:textId="6288F4AC" w:rsidR="003E1763" w:rsidRPr="003E1763" w:rsidRDefault="003E1763" w:rsidP="003E1763">
      <w:pPr>
        <w:rPr>
          <w:sz w:val="24"/>
          <w:szCs w:val="24"/>
        </w:rPr>
      </w:pPr>
      <w:r w:rsidRPr="003E1763">
        <w:rPr>
          <w:sz w:val="24"/>
          <w:szCs w:val="24"/>
        </w:rPr>
        <w:t>kotvarodiny@seznam.cz</w:t>
      </w:r>
    </w:p>
    <w:p w14:paraId="70BA8C36" w14:textId="41949BDA" w:rsidR="003E1763" w:rsidRDefault="003E1763" w:rsidP="003E1763">
      <w:pPr>
        <w:rPr>
          <w:sz w:val="24"/>
          <w:szCs w:val="24"/>
        </w:rPr>
      </w:pPr>
      <w:r w:rsidRPr="003E1763">
        <w:rPr>
          <w:sz w:val="24"/>
          <w:szCs w:val="24"/>
        </w:rPr>
        <w:t>IČO: 075 70</w:t>
      </w:r>
      <w:r>
        <w:rPr>
          <w:sz w:val="24"/>
          <w:szCs w:val="24"/>
        </w:rPr>
        <w:t> </w:t>
      </w:r>
      <w:r w:rsidRPr="003E1763">
        <w:rPr>
          <w:sz w:val="24"/>
          <w:szCs w:val="24"/>
        </w:rPr>
        <w:t>422</w:t>
      </w:r>
    </w:p>
    <w:p w14:paraId="09A32115" w14:textId="60AAB6CA" w:rsidR="003E1763" w:rsidRPr="003E1763" w:rsidRDefault="00000000" w:rsidP="003E1763">
      <w:pPr>
        <w:rPr>
          <w:sz w:val="24"/>
          <w:szCs w:val="24"/>
        </w:rPr>
      </w:pPr>
      <w:r>
        <w:rPr>
          <w:sz w:val="24"/>
          <w:szCs w:val="24"/>
        </w:rPr>
        <w:lastRenderedPageBreak/>
        <w:pict w14:anchorId="07FF1A90">
          <v:rect id="_x0000_i1028" style="width:0;height:1.5pt" o:hralign="center" o:hrstd="t" o:hr="t" fillcolor="#a0a0a0" stroked="f"/>
        </w:pict>
      </w:r>
    </w:p>
    <w:p w14:paraId="69DCF80F" w14:textId="3D145736" w:rsidR="003E1763" w:rsidRDefault="003E1763" w:rsidP="00A66D7A">
      <w:pPr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color w:val="215E99" w:themeColor="text2" w:themeTint="BF"/>
          <w:sz w:val="32"/>
          <w:szCs w:val="32"/>
        </w:rPr>
        <w:t>4. Poslání</w:t>
      </w:r>
    </w:p>
    <w:p w14:paraId="6FFA570D" w14:textId="77777777" w:rsidR="00296AC8" w:rsidRPr="00296AC8" w:rsidRDefault="00296AC8" w:rsidP="00296AC8">
      <w:pPr>
        <w:jc w:val="both"/>
        <w:rPr>
          <w:rFonts w:cs="Arial"/>
          <w:sz w:val="24"/>
          <w:szCs w:val="24"/>
        </w:rPr>
      </w:pPr>
      <w:r w:rsidRPr="00296AC8">
        <w:rPr>
          <w:rFonts w:cs="Arial"/>
          <w:sz w:val="24"/>
          <w:szCs w:val="24"/>
        </w:rPr>
        <w:t>Posláním spolku Kotva rodiny, z. s., je podporovat děti vyrůstající v náhradní rodinné péči                    a osoby pečující tak, aby každé dítě mohlo vyrůstat v bezpečném, stabilním a podnětném rodinném prostředí odpovídajícím jeho individuálním potřebám. Organizace poskytuje odborné doprovázení pěstounským rodinám, podporuje rozvoj rodičovských kompetencí pečujících osob, napomáhá zdravému vývoji dítěte a prosazuje nejlepší zájem dítěte                                v souladu se zákonem č. 359/1999 Sb., o sociálně-právní ochraně dětí, Úmluvou o právech dítěte a dalšími právními předpisy.</w:t>
      </w:r>
    </w:p>
    <w:p w14:paraId="5719BDEE" w14:textId="4E299A1B" w:rsidR="003E1763" w:rsidRDefault="003E1763" w:rsidP="00A66D7A">
      <w:pPr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color w:val="215E99" w:themeColor="text2" w:themeTint="BF"/>
          <w:sz w:val="32"/>
          <w:szCs w:val="32"/>
        </w:rPr>
        <w:t>5. Cílová skupina pověřené osoby</w:t>
      </w:r>
    </w:p>
    <w:p w14:paraId="36CEDE03" w14:textId="77777777" w:rsidR="00296AC8" w:rsidRPr="00296AC8" w:rsidRDefault="00296AC8" w:rsidP="00296AC8">
      <w:pPr>
        <w:jc w:val="both"/>
        <w:rPr>
          <w:sz w:val="24"/>
          <w:szCs w:val="24"/>
        </w:rPr>
      </w:pPr>
      <w:r w:rsidRPr="00296AC8">
        <w:rPr>
          <w:sz w:val="24"/>
          <w:szCs w:val="24"/>
        </w:rPr>
        <w:t>Cílovou skupinu pověřené osoby tvoří zejména děti vyrůstající v náhradní rodinné péči nebo připravující se na přechod do náhradní rodinné péče či z ní, osoby pečující a osoby v evidenci, poručníci, zájemci o uzavření dohody o výkonu pěstounské péče, rodiče dítěte a další osoby dítěti příbuzné nebo blízké, pokud s nimi pověřená osoba pracuje v souvislosti s výkonem sociálně-právní ochrany dítěte.</w:t>
      </w:r>
    </w:p>
    <w:p w14:paraId="3927E511" w14:textId="77777777" w:rsidR="00296AC8" w:rsidRPr="00296AC8" w:rsidRDefault="00296AC8" w:rsidP="00296AC8">
      <w:pPr>
        <w:jc w:val="both"/>
        <w:rPr>
          <w:sz w:val="24"/>
          <w:szCs w:val="24"/>
        </w:rPr>
      </w:pPr>
      <w:r w:rsidRPr="00296AC8">
        <w:rPr>
          <w:sz w:val="24"/>
          <w:szCs w:val="24"/>
        </w:rPr>
        <w:t>Organizace dále poskytuje veřejnosti informace a realizuje osvětové a vzdělávací aktivity v oblasti náhradní rodinné péče.</w:t>
      </w:r>
    </w:p>
    <w:p w14:paraId="6EDC1EE1" w14:textId="697EEF1B" w:rsidR="003E1763" w:rsidRPr="003E1763" w:rsidRDefault="00000000" w:rsidP="00A66D7A">
      <w:pPr>
        <w:rPr>
          <w:b/>
          <w:bCs/>
          <w:sz w:val="24"/>
          <w:szCs w:val="24"/>
        </w:rPr>
      </w:pPr>
      <w:r>
        <w:rPr>
          <w:sz w:val="24"/>
          <w:szCs w:val="24"/>
        </w:rPr>
        <w:pict w14:anchorId="09C519E4">
          <v:rect id="_x0000_i1029" style="width:0;height:1.5pt" o:hralign="center" o:hrstd="t" o:hr="t" fillcolor="#a0a0a0" stroked="f"/>
        </w:pict>
      </w:r>
    </w:p>
    <w:p w14:paraId="489EBA45" w14:textId="024A3FDE" w:rsidR="0049390C" w:rsidRDefault="0049390C" w:rsidP="00A66D7A">
      <w:pPr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color w:val="215E99" w:themeColor="text2" w:themeTint="BF"/>
          <w:sz w:val="32"/>
          <w:szCs w:val="32"/>
        </w:rPr>
        <w:t>6. Seznam činností dle pověření</w:t>
      </w:r>
    </w:p>
    <w:p w14:paraId="0A3EAB83" w14:textId="77777777" w:rsidR="00491E2D" w:rsidRPr="00491E2D" w:rsidRDefault="00491E2D" w:rsidP="00491E2D">
      <w:pPr>
        <w:pStyle w:val="Odstavecseseznamem"/>
        <w:numPr>
          <w:ilvl w:val="0"/>
          <w:numId w:val="11"/>
        </w:numPr>
        <w:spacing w:after="0" w:line="240" w:lineRule="auto"/>
        <w:rPr>
          <w:rFonts w:cs="Arial"/>
          <w:sz w:val="24"/>
          <w:szCs w:val="24"/>
        </w:rPr>
      </w:pPr>
      <w:r w:rsidRPr="00491E2D">
        <w:rPr>
          <w:rFonts w:cs="Arial"/>
          <w:sz w:val="24"/>
          <w:szCs w:val="24"/>
        </w:rPr>
        <w:t>Uzavírání dohod o výkonu pěstounské péče</w:t>
      </w:r>
    </w:p>
    <w:p w14:paraId="21466C20" w14:textId="77777777" w:rsidR="00491E2D" w:rsidRPr="00491E2D" w:rsidRDefault="00491E2D" w:rsidP="00491E2D">
      <w:pPr>
        <w:pStyle w:val="Odstavecseseznamem"/>
        <w:numPr>
          <w:ilvl w:val="0"/>
          <w:numId w:val="11"/>
        </w:numPr>
        <w:spacing w:after="0" w:line="240" w:lineRule="auto"/>
        <w:rPr>
          <w:rFonts w:cs="Arial"/>
          <w:sz w:val="24"/>
          <w:szCs w:val="24"/>
        </w:rPr>
      </w:pPr>
      <w:r w:rsidRPr="00491E2D">
        <w:rPr>
          <w:rFonts w:cs="Arial"/>
          <w:sz w:val="24"/>
          <w:szCs w:val="24"/>
        </w:rPr>
        <w:t xml:space="preserve">Doprovázení </w:t>
      </w:r>
      <w:r w:rsidRPr="00491E2D">
        <w:rPr>
          <w:rFonts w:cs="Arial"/>
          <w:color w:val="000000"/>
          <w:sz w:val="24"/>
          <w:szCs w:val="24"/>
        </w:rPr>
        <w:t>dětí v pěstounské péči, metodické vedení pěstounských rodin, poradenství při zvládání problémového chování dětí, řešení sporů v rámci náhradní rodinné péče, příprava dětí na odchod z pěstounské péče.</w:t>
      </w:r>
    </w:p>
    <w:p w14:paraId="25AECF8F" w14:textId="77777777" w:rsidR="00491E2D" w:rsidRPr="00491E2D" w:rsidRDefault="00491E2D" w:rsidP="00491E2D">
      <w:pPr>
        <w:pStyle w:val="Odstavecseseznamem"/>
        <w:numPr>
          <w:ilvl w:val="0"/>
          <w:numId w:val="11"/>
        </w:numPr>
        <w:spacing w:after="0" w:line="240" w:lineRule="auto"/>
        <w:rPr>
          <w:rFonts w:cs="Arial"/>
          <w:sz w:val="24"/>
          <w:szCs w:val="24"/>
        </w:rPr>
      </w:pPr>
      <w:r w:rsidRPr="00491E2D">
        <w:rPr>
          <w:rFonts w:cs="Arial"/>
          <w:color w:val="000000"/>
          <w:sz w:val="24"/>
          <w:szCs w:val="24"/>
        </w:rPr>
        <w:t>Vzdělávání pěstounů</w:t>
      </w:r>
    </w:p>
    <w:p w14:paraId="3E5D62D0" w14:textId="77777777" w:rsidR="00491E2D" w:rsidRPr="00491E2D" w:rsidRDefault="00491E2D" w:rsidP="00491E2D">
      <w:pPr>
        <w:pStyle w:val="Odstavecseseznamem"/>
        <w:numPr>
          <w:ilvl w:val="0"/>
          <w:numId w:val="11"/>
        </w:numPr>
        <w:spacing w:after="0" w:line="240" w:lineRule="auto"/>
        <w:rPr>
          <w:rFonts w:cs="Arial"/>
          <w:sz w:val="24"/>
          <w:szCs w:val="24"/>
        </w:rPr>
      </w:pPr>
      <w:r w:rsidRPr="00491E2D">
        <w:rPr>
          <w:rFonts w:cs="Arial"/>
          <w:color w:val="000000"/>
          <w:sz w:val="24"/>
          <w:szCs w:val="24"/>
        </w:rPr>
        <w:t>Zajištění odborné pomoci</w:t>
      </w:r>
    </w:p>
    <w:p w14:paraId="1FA49271" w14:textId="77777777" w:rsidR="00491E2D" w:rsidRPr="00491E2D" w:rsidRDefault="00491E2D" w:rsidP="00491E2D">
      <w:pPr>
        <w:pStyle w:val="Odstavecseseznamem"/>
        <w:numPr>
          <w:ilvl w:val="0"/>
          <w:numId w:val="11"/>
        </w:numPr>
        <w:spacing w:after="0" w:line="240" w:lineRule="auto"/>
        <w:rPr>
          <w:rFonts w:cs="Arial"/>
          <w:sz w:val="24"/>
          <w:szCs w:val="24"/>
        </w:rPr>
      </w:pPr>
      <w:r w:rsidRPr="00491E2D">
        <w:rPr>
          <w:rFonts w:cs="Arial"/>
          <w:color w:val="000000"/>
          <w:sz w:val="24"/>
          <w:szCs w:val="24"/>
        </w:rPr>
        <w:t>Asistovaný kontakt</w:t>
      </w:r>
    </w:p>
    <w:p w14:paraId="6904A796" w14:textId="7BDA88F5" w:rsidR="0049390C" w:rsidRPr="0049390C" w:rsidRDefault="00000000" w:rsidP="00A66D7A">
      <w:pPr>
        <w:rPr>
          <w:color w:val="215E99" w:themeColor="text2" w:themeTint="BF"/>
          <w:sz w:val="24"/>
          <w:szCs w:val="24"/>
        </w:rPr>
      </w:pPr>
      <w:r>
        <w:rPr>
          <w:sz w:val="24"/>
          <w:szCs w:val="24"/>
        </w:rPr>
        <w:pict w14:anchorId="647F1F24">
          <v:rect id="_x0000_i1030" style="width:0;height:1.5pt" o:hralign="center" o:hrstd="t" o:hr="t" fillcolor="#a0a0a0" stroked="f"/>
        </w:pict>
      </w:r>
    </w:p>
    <w:p w14:paraId="64C035E5" w14:textId="4569EB1A" w:rsidR="00A66D7A" w:rsidRPr="00A66D7A" w:rsidRDefault="0049390C" w:rsidP="00A66D7A">
      <w:pPr>
        <w:rPr>
          <w:b/>
          <w:bCs/>
          <w:sz w:val="24"/>
          <w:szCs w:val="24"/>
        </w:rPr>
      </w:pPr>
      <w:r>
        <w:rPr>
          <w:b/>
          <w:bCs/>
          <w:color w:val="215E99" w:themeColor="text2" w:themeTint="BF"/>
          <w:sz w:val="32"/>
          <w:szCs w:val="32"/>
        </w:rPr>
        <w:t xml:space="preserve">7. </w:t>
      </w:r>
      <w:r w:rsidR="00A66D7A" w:rsidRPr="00A66D7A">
        <w:rPr>
          <w:b/>
          <w:bCs/>
          <w:color w:val="215E99" w:themeColor="text2" w:themeTint="BF"/>
          <w:sz w:val="32"/>
          <w:szCs w:val="32"/>
        </w:rPr>
        <w:t>Zásady poskytování informací</w:t>
      </w:r>
    </w:p>
    <w:p w14:paraId="3DD32178" w14:textId="4D5852F3" w:rsidR="0049390C" w:rsidRDefault="0049390C" w:rsidP="00A66D7A">
      <w:pPr>
        <w:spacing w:after="0" w:line="240" w:lineRule="auto"/>
        <w:rPr>
          <w:sz w:val="24"/>
          <w:szCs w:val="24"/>
        </w:rPr>
      </w:pPr>
      <w:r w:rsidRPr="0049390C">
        <w:rPr>
          <w:sz w:val="24"/>
          <w:szCs w:val="24"/>
        </w:rPr>
        <w:t xml:space="preserve">Pracovníci </w:t>
      </w:r>
      <w:r>
        <w:rPr>
          <w:sz w:val="24"/>
          <w:szCs w:val="24"/>
        </w:rPr>
        <w:t>Kotvy rodiny,</w:t>
      </w:r>
      <w:r w:rsidRPr="0049390C">
        <w:rPr>
          <w:sz w:val="24"/>
          <w:szCs w:val="24"/>
        </w:rPr>
        <w:t xml:space="preserve"> </w:t>
      </w:r>
      <w:proofErr w:type="spellStart"/>
      <w:r w:rsidRPr="0049390C">
        <w:rPr>
          <w:sz w:val="24"/>
          <w:szCs w:val="24"/>
        </w:rPr>
        <w:t>z.s</w:t>
      </w:r>
      <w:proofErr w:type="spellEnd"/>
      <w:r w:rsidRPr="0049390C">
        <w:rPr>
          <w:sz w:val="24"/>
          <w:szCs w:val="24"/>
        </w:rPr>
        <w:t xml:space="preserve">. se snaží kombinací různých metod co nejvíce informovat cílovou skupinu organizace i veřejnost o sociálně právní ochraně dětí, náplni činností organizace, ale obecně také o náhradní rodinné péči. </w:t>
      </w:r>
    </w:p>
    <w:p w14:paraId="3CE06D01" w14:textId="7111400D" w:rsidR="00A66D7A" w:rsidRPr="00A66D7A" w:rsidRDefault="00A66D7A" w:rsidP="00A66D7A">
      <w:pPr>
        <w:spacing w:after="0" w:line="240" w:lineRule="auto"/>
        <w:rPr>
          <w:sz w:val="24"/>
          <w:szCs w:val="24"/>
        </w:rPr>
      </w:pPr>
      <w:r w:rsidRPr="00A66D7A">
        <w:rPr>
          <w:sz w:val="24"/>
          <w:szCs w:val="24"/>
        </w:rPr>
        <w:t>Organizace poskytuje informace v souladu s těmito zásadami:</w:t>
      </w:r>
    </w:p>
    <w:p w14:paraId="08C29EE7" w14:textId="77777777" w:rsidR="00A66D7A" w:rsidRPr="00A66D7A" w:rsidRDefault="00A66D7A" w:rsidP="00A66D7A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A66D7A">
        <w:rPr>
          <w:sz w:val="24"/>
          <w:szCs w:val="24"/>
        </w:rPr>
        <w:t xml:space="preserve">pravdivost, </w:t>
      </w:r>
    </w:p>
    <w:p w14:paraId="2D56A7BC" w14:textId="77777777" w:rsidR="00A66D7A" w:rsidRPr="00A66D7A" w:rsidRDefault="00A66D7A" w:rsidP="00A66D7A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A66D7A">
        <w:rPr>
          <w:sz w:val="24"/>
          <w:szCs w:val="24"/>
        </w:rPr>
        <w:t xml:space="preserve">srozumitelnost, </w:t>
      </w:r>
    </w:p>
    <w:p w14:paraId="706DAA64" w14:textId="77777777" w:rsidR="00A66D7A" w:rsidRPr="00A66D7A" w:rsidRDefault="00A66D7A" w:rsidP="00A66D7A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A66D7A">
        <w:rPr>
          <w:sz w:val="24"/>
          <w:szCs w:val="24"/>
        </w:rPr>
        <w:t xml:space="preserve">aktuálnost, </w:t>
      </w:r>
    </w:p>
    <w:p w14:paraId="3A2EA907" w14:textId="77777777" w:rsidR="00A66D7A" w:rsidRPr="00A66D7A" w:rsidRDefault="00A66D7A" w:rsidP="00A66D7A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A66D7A">
        <w:rPr>
          <w:sz w:val="24"/>
          <w:szCs w:val="24"/>
        </w:rPr>
        <w:t xml:space="preserve">dostupnost, </w:t>
      </w:r>
    </w:p>
    <w:p w14:paraId="2B173E32" w14:textId="77777777" w:rsidR="00A66D7A" w:rsidRPr="00A66D7A" w:rsidRDefault="00A66D7A" w:rsidP="00A66D7A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A66D7A">
        <w:rPr>
          <w:sz w:val="24"/>
          <w:szCs w:val="24"/>
        </w:rPr>
        <w:t xml:space="preserve">transparentnost, </w:t>
      </w:r>
    </w:p>
    <w:p w14:paraId="35B9D709" w14:textId="77777777" w:rsidR="00A66D7A" w:rsidRPr="00A66D7A" w:rsidRDefault="00A66D7A" w:rsidP="00A66D7A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A66D7A">
        <w:rPr>
          <w:sz w:val="24"/>
          <w:szCs w:val="24"/>
        </w:rPr>
        <w:t xml:space="preserve">ochrana osobních údajů, </w:t>
      </w:r>
    </w:p>
    <w:p w14:paraId="357B4A10" w14:textId="77777777" w:rsidR="00A66D7A" w:rsidRPr="00A66D7A" w:rsidRDefault="00A66D7A" w:rsidP="00A66D7A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A66D7A">
        <w:rPr>
          <w:sz w:val="24"/>
          <w:szCs w:val="24"/>
        </w:rPr>
        <w:t xml:space="preserve">respekt k důstojnosti dítěte a rodiny. </w:t>
      </w:r>
    </w:p>
    <w:p w14:paraId="68F16691" w14:textId="77777777" w:rsidR="0049390C" w:rsidRDefault="0049390C" w:rsidP="00A66D7A">
      <w:pPr>
        <w:spacing w:after="0" w:line="240" w:lineRule="auto"/>
        <w:rPr>
          <w:sz w:val="24"/>
          <w:szCs w:val="24"/>
        </w:rPr>
      </w:pPr>
    </w:p>
    <w:p w14:paraId="55D520D4" w14:textId="50730E1E" w:rsidR="00A66D7A" w:rsidRDefault="00A66D7A" w:rsidP="00A66D7A">
      <w:pPr>
        <w:spacing w:after="0" w:line="240" w:lineRule="auto"/>
        <w:rPr>
          <w:sz w:val="24"/>
          <w:szCs w:val="24"/>
        </w:rPr>
      </w:pPr>
      <w:r w:rsidRPr="00A66D7A">
        <w:rPr>
          <w:sz w:val="24"/>
          <w:szCs w:val="24"/>
        </w:rPr>
        <w:t>Veškeré informace musí být formulovány tak, aby jim porozuměla i osoba bez odborných znalostí.</w:t>
      </w:r>
    </w:p>
    <w:p w14:paraId="6C5936C3" w14:textId="77777777" w:rsidR="00A66D7A" w:rsidRPr="00A66D7A" w:rsidRDefault="00000000" w:rsidP="00A66D7A">
      <w:pPr>
        <w:rPr>
          <w:sz w:val="24"/>
          <w:szCs w:val="24"/>
        </w:rPr>
      </w:pPr>
      <w:r>
        <w:rPr>
          <w:sz w:val="24"/>
          <w:szCs w:val="24"/>
        </w:rPr>
        <w:pict w14:anchorId="4E15B1DB">
          <v:rect id="_x0000_i1031" style="width:0;height:1.5pt" o:hralign="center" o:hrstd="t" o:hr="t" fillcolor="#a0a0a0" stroked="f"/>
        </w:pict>
      </w:r>
    </w:p>
    <w:p w14:paraId="3596B733" w14:textId="718F0673" w:rsidR="00A66D7A" w:rsidRPr="00A66D7A" w:rsidRDefault="0049390C" w:rsidP="00A66D7A">
      <w:pPr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color w:val="215E99" w:themeColor="text2" w:themeTint="BF"/>
          <w:sz w:val="32"/>
          <w:szCs w:val="32"/>
        </w:rPr>
        <w:t>8</w:t>
      </w:r>
      <w:r w:rsidR="00A66D7A" w:rsidRPr="00A66D7A">
        <w:rPr>
          <w:b/>
          <w:bCs/>
          <w:color w:val="215E99" w:themeColor="text2" w:themeTint="BF"/>
          <w:sz w:val="32"/>
          <w:szCs w:val="32"/>
        </w:rPr>
        <w:t>. Jaké informace organizace zveřejňuje</w:t>
      </w:r>
    </w:p>
    <w:p w14:paraId="71FEE9C7" w14:textId="77777777" w:rsidR="00A66D7A" w:rsidRPr="00A66D7A" w:rsidRDefault="00A66D7A" w:rsidP="00A66D7A">
      <w:p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>Organizace zveřejňuje zejména informace o:</w:t>
      </w:r>
    </w:p>
    <w:p w14:paraId="5B5B77B8" w14:textId="77777777" w:rsidR="00A66D7A" w:rsidRPr="00A66D7A" w:rsidRDefault="00A66D7A" w:rsidP="00A66D7A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poslání, cílech a hodnotách organizace, </w:t>
      </w:r>
    </w:p>
    <w:p w14:paraId="5F0CB492" w14:textId="77777777" w:rsidR="00A66D7A" w:rsidRPr="00A66D7A" w:rsidRDefault="00A66D7A" w:rsidP="00A66D7A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poskytovaných službách, </w:t>
      </w:r>
    </w:p>
    <w:p w14:paraId="05782002" w14:textId="77777777" w:rsidR="00A66D7A" w:rsidRPr="00A66D7A" w:rsidRDefault="00A66D7A" w:rsidP="00A66D7A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cílových skupinách, </w:t>
      </w:r>
    </w:p>
    <w:p w14:paraId="6C708D78" w14:textId="77777777" w:rsidR="00A66D7A" w:rsidRPr="00A66D7A" w:rsidRDefault="00A66D7A" w:rsidP="00A66D7A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podmínkách poskytování služeb, </w:t>
      </w:r>
    </w:p>
    <w:p w14:paraId="34F01CE5" w14:textId="77777777" w:rsidR="00A66D7A" w:rsidRPr="00A66D7A" w:rsidRDefault="00A66D7A" w:rsidP="00A66D7A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právech a povinnostech klientů, </w:t>
      </w:r>
    </w:p>
    <w:p w14:paraId="7A915108" w14:textId="77777777" w:rsidR="00A66D7A" w:rsidRPr="00A66D7A" w:rsidRDefault="00A66D7A" w:rsidP="00A66D7A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kontaktních údajích, </w:t>
      </w:r>
    </w:p>
    <w:p w14:paraId="33DEA9ED" w14:textId="77777777" w:rsidR="00A66D7A" w:rsidRPr="00A66D7A" w:rsidRDefault="00A66D7A" w:rsidP="00A66D7A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provozní době, </w:t>
      </w:r>
    </w:p>
    <w:p w14:paraId="0029B30E" w14:textId="77777777" w:rsidR="00A66D7A" w:rsidRPr="00A66D7A" w:rsidRDefault="00A66D7A" w:rsidP="00A66D7A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možnostech podání stížností, </w:t>
      </w:r>
    </w:p>
    <w:p w14:paraId="5AC6DE46" w14:textId="77777777" w:rsidR="00A66D7A" w:rsidRPr="00A66D7A" w:rsidRDefault="00A66D7A" w:rsidP="00A66D7A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ochraně osobních údajů, </w:t>
      </w:r>
    </w:p>
    <w:p w14:paraId="1A4A1A7F" w14:textId="77777777" w:rsidR="00A66D7A" w:rsidRPr="00A66D7A" w:rsidRDefault="00A66D7A" w:rsidP="00A66D7A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způsobu financování organizace, </w:t>
      </w:r>
    </w:p>
    <w:p w14:paraId="27E72DB0" w14:textId="77777777" w:rsidR="00A66D7A" w:rsidRPr="00A66D7A" w:rsidRDefault="00A66D7A" w:rsidP="00A66D7A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výročních zprávách, </w:t>
      </w:r>
    </w:p>
    <w:p w14:paraId="6AD09193" w14:textId="77777777" w:rsidR="00A66D7A" w:rsidRPr="00A66D7A" w:rsidRDefault="00A66D7A" w:rsidP="00A66D7A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vzdělávacích aktivitách, </w:t>
      </w:r>
    </w:p>
    <w:p w14:paraId="5E6DB008" w14:textId="77777777" w:rsidR="00A66D7A" w:rsidRPr="00A66D7A" w:rsidRDefault="00A66D7A" w:rsidP="00A66D7A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aktuálních akcích. </w:t>
      </w:r>
    </w:p>
    <w:p w14:paraId="31071805" w14:textId="77777777" w:rsidR="00A66D7A" w:rsidRPr="00A66D7A" w:rsidRDefault="00000000" w:rsidP="00A66D7A">
      <w:pPr>
        <w:rPr>
          <w:sz w:val="24"/>
          <w:szCs w:val="24"/>
        </w:rPr>
      </w:pPr>
      <w:r>
        <w:rPr>
          <w:sz w:val="24"/>
          <w:szCs w:val="24"/>
        </w:rPr>
        <w:pict w14:anchorId="31550716">
          <v:rect id="_x0000_i1032" style="width:0;height:1.5pt" o:hralign="center" o:hrstd="t" o:hr="t" fillcolor="#a0a0a0" stroked="f"/>
        </w:pict>
      </w:r>
    </w:p>
    <w:p w14:paraId="78314DFB" w14:textId="2D618BA8" w:rsidR="00A66D7A" w:rsidRPr="00A66D7A" w:rsidRDefault="0049390C" w:rsidP="00A66D7A">
      <w:pPr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color w:val="215E99" w:themeColor="text2" w:themeTint="BF"/>
          <w:sz w:val="32"/>
          <w:szCs w:val="32"/>
        </w:rPr>
        <w:t>9</w:t>
      </w:r>
      <w:r w:rsidR="00A66D7A" w:rsidRPr="00A66D7A">
        <w:rPr>
          <w:b/>
          <w:bCs/>
          <w:color w:val="215E99" w:themeColor="text2" w:themeTint="BF"/>
          <w:sz w:val="32"/>
          <w:szCs w:val="32"/>
        </w:rPr>
        <w:t>. Formy poskytování informací</w:t>
      </w:r>
    </w:p>
    <w:p w14:paraId="1689920B" w14:textId="77777777" w:rsidR="00A66D7A" w:rsidRPr="00A66D7A" w:rsidRDefault="00A66D7A" w:rsidP="00A66D7A">
      <w:pPr>
        <w:rPr>
          <w:sz w:val="24"/>
          <w:szCs w:val="24"/>
        </w:rPr>
      </w:pPr>
      <w:r w:rsidRPr="00A66D7A">
        <w:rPr>
          <w:sz w:val="24"/>
          <w:szCs w:val="24"/>
        </w:rPr>
        <w:t>Informace jsou poskytovány zejména prostřednictvím: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2977"/>
        <w:gridCol w:w="2410"/>
      </w:tblGrid>
      <w:tr w:rsidR="00A66D7A" w:rsidRPr="00A66D7A" w14:paraId="1E0538F1" w14:textId="77777777" w:rsidTr="00A66D7A">
        <w:trPr>
          <w:tblHeader/>
          <w:tblCellSpacing w:w="15" w:type="dxa"/>
        </w:trPr>
        <w:tc>
          <w:tcPr>
            <w:tcW w:w="3499" w:type="dxa"/>
            <w:vAlign w:val="center"/>
            <w:hideMark/>
          </w:tcPr>
          <w:p w14:paraId="64323BEE" w14:textId="77777777" w:rsidR="00A66D7A" w:rsidRPr="00A66D7A" w:rsidRDefault="00A66D7A" w:rsidP="00A66D7A">
            <w:pPr>
              <w:rPr>
                <w:b/>
                <w:bCs/>
                <w:sz w:val="24"/>
                <w:szCs w:val="24"/>
              </w:rPr>
            </w:pPr>
            <w:r w:rsidRPr="00A66D7A">
              <w:rPr>
                <w:b/>
                <w:bCs/>
                <w:sz w:val="24"/>
                <w:szCs w:val="24"/>
              </w:rPr>
              <w:t>Forma</w:t>
            </w:r>
          </w:p>
        </w:tc>
        <w:tc>
          <w:tcPr>
            <w:tcW w:w="2947" w:type="dxa"/>
            <w:vAlign w:val="center"/>
            <w:hideMark/>
          </w:tcPr>
          <w:p w14:paraId="76321324" w14:textId="77777777" w:rsidR="00A66D7A" w:rsidRPr="00A66D7A" w:rsidRDefault="00A66D7A" w:rsidP="00A66D7A">
            <w:pPr>
              <w:rPr>
                <w:b/>
                <w:bCs/>
                <w:sz w:val="24"/>
                <w:szCs w:val="24"/>
              </w:rPr>
            </w:pPr>
            <w:r w:rsidRPr="00A66D7A">
              <w:rPr>
                <w:b/>
                <w:bCs/>
                <w:sz w:val="24"/>
                <w:szCs w:val="24"/>
              </w:rPr>
              <w:t>Odpovědnost</w:t>
            </w:r>
          </w:p>
        </w:tc>
        <w:tc>
          <w:tcPr>
            <w:tcW w:w="2365" w:type="dxa"/>
            <w:vAlign w:val="center"/>
            <w:hideMark/>
          </w:tcPr>
          <w:p w14:paraId="7A154BAE" w14:textId="77777777" w:rsidR="00A66D7A" w:rsidRPr="00A66D7A" w:rsidRDefault="00A66D7A" w:rsidP="00A66D7A">
            <w:pPr>
              <w:rPr>
                <w:b/>
                <w:bCs/>
                <w:sz w:val="24"/>
                <w:szCs w:val="24"/>
              </w:rPr>
            </w:pPr>
            <w:r w:rsidRPr="00A66D7A">
              <w:rPr>
                <w:b/>
                <w:bCs/>
                <w:sz w:val="24"/>
                <w:szCs w:val="24"/>
              </w:rPr>
              <w:t>Aktualizace</w:t>
            </w:r>
          </w:p>
        </w:tc>
      </w:tr>
      <w:tr w:rsidR="00A66D7A" w:rsidRPr="00A66D7A" w14:paraId="6EC3840E" w14:textId="77777777" w:rsidTr="00A66D7A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49662A3A" w14:textId="77777777" w:rsidR="00A66D7A" w:rsidRPr="00A66D7A" w:rsidRDefault="00A66D7A" w:rsidP="00A66D7A">
            <w:pPr>
              <w:rPr>
                <w:sz w:val="24"/>
                <w:szCs w:val="24"/>
              </w:rPr>
            </w:pPr>
            <w:r w:rsidRPr="00A66D7A">
              <w:rPr>
                <w:sz w:val="24"/>
                <w:szCs w:val="24"/>
              </w:rPr>
              <w:t>Webové stránky</w:t>
            </w:r>
          </w:p>
        </w:tc>
        <w:tc>
          <w:tcPr>
            <w:tcW w:w="2947" w:type="dxa"/>
            <w:vAlign w:val="center"/>
            <w:hideMark/>
          </w:tcPr>
          <w:p w14:paraId="6F6EC125" w14:textId="77777777" w:rsidR="00A66D7A" w:rsidRPr="00A66D7A" w:rsidRDefault="00A66D7A" w:rsidP="00A66D7A">
            <w:pPr>
              <w:rPr>
                <w:sz w:val="24"/>
                <w:szCs w:val="24"/>
              </w:rPr>
            </w:pPr>
            <w:r w:rsidRPr="00A66D7A">
              <w:rPr>
                <w:sz w:val="24"/>
                <w:szCs w:val="24"/>
              </w:rPr>
              <w:t>ředitel / pověřený pracovník</w:t>
            </w:r>
          </w:p>
        </w:tc>
        <w:tc>
          <w:tcPr>
            <w:tcW w:w="2365" w:type="dxa"/>
            <w:vAlign w:val="center"/>
            <w:hideMark/>
          </w:tcPr>
          <w:p w14:paraId="06F48CA0" w14:textId="77777777" w:rsidR="00A66D7A" w:rsidRPr="00A66D7A" w:rsidRDefault="00A66D7A" w:rsidP="00A66D7A">
            <w:pPr>
              <w:rPr>
                <w:sz w:val="24"/>
                <w:szCs w:val="24"/>
              </w:rPr>
            </w:pPr>
            <w:r w:rsidRPr="00A66D7A">
              <w:rPr>
                <w:sz w:val="24"/>
                <w:szCs w:val="24"/>
              </w:rPr>
              <w:t>průběžně</w:t>
            </w:r>
          </w:p>
        </w:tc>
      </w:tr>
      <w:tr w:rsidR="00A66D7A" w:rsidRPr="00A66D7A" w14:paraId="40165A45" w14:textId="77777777" w:rsidTr="00A66D7A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5DADF430" w14:textId="77777777" w:rsidR="00A66D7A" w:rsidRPr="00A66D7A" w:rsidRDefault="00A66D7A" w:rsidP="00A66D7A">
            <w:pPr>
              <w:rPr>
                <w:sz w:val="24"/>
                <w:szCs w:val="24"/>
              </w:rPr>
            </w:pPr>
            <w:r w:rsidRPr="00A66D7A">
              <w:rPr>
                <w:sz w:val="24"/>
                <w:szCs w:val="24"/>
              </w:rPr>
              <w:t>Facebook</w:t>
            </w:r>
          </w:p>
        </w:tc>
        <w:tc>
          <w:tcPr>
            <w:tcW w:w="2947" w:type="dxa"/>
            <w:vAlign w:val="center"/>
            <w:hideMark/>
          </w:tcPr>
          <w:p w14:paraId="757DACE0" w14:textId="77777777" w:rsidR="00A66D7A" w:rsidRPr="00A66D7A" w:rsidRDefault="00A66D7A" w:rsidP="00A66D7A">
            <w:pPr>
              <w:rPr>
                <w:sz w:val="24"/>
                <w:szCs w:val="24"/>
              </w:rPr>
            </w:pPr>
            <w:r w:rsidRPr="00A66D7A">
              <w:rPr>
                <w:sz w:val="24"/>
                <w:szCs w:val="24"/>
              </w:rPr>
              <w:t>pověřený pracovník</w:t>
            </w:r>
          </w:p>
        </w:tc>
        <w:tc>
          <w:tcPr>
            <w:tcW w:w="2365" w:type="dxa"/>
            <w:vAlign w:val="center"/>
            <w:hideMark/>
          </w:tcPr>
          <w:p w14:paraId="715E0C9A" w14:textId="77777777" w:rsidR="00A66D7A" w:rsidRPr="00A66D7A" w:rsidRDefault="00A66D7A" w:rsidP="00A66D7A">
            <w:pPr>
              <w:rPr>
                <w:sz w:val="24"/>
                <w:szCs w:val="24"/>
              </w:rPr>
            </w:pPr>
            <w:r w:rsidRPr="00A66D7A">
              <w:rPr>
                <w:sz w:val="24"/>
                <w:szCs w:val="24"/>
              </w:rPr>
              <w:t>průběžně</w:t>
            </w:r>
          </w:p>
        </w:tc>
      </w:tr>
      <w:tr w:rsidR="00A66D7A" w:rsidRPr="00A66D7A" w14:paraId="155BD02E" w14:textId="77777777" w:rsidTr="00A66D7A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3491D951" w14:textId="77777777" w:rsidR="00A66D7A" w:rsidRPr="00A66D7A" w:rsidRDefault="00A66D7A" w:rsidP="00A66D7A">
            <w:pPr>
              <w:rPr>
                <w:sz w:val="24"/>
                <w:szCs w:val="24"/>
              </w:rPr>
            </w:pPr>
            <w:r w:rsidRPr="00A66D7A">
              <w:rPr>
                <w:sz w:val="24"/>
                <w:szCs w:val="24"/>
              </w:rPr>
              <w:t>Letáky</w:t>
            </w:r>
          </w:p>
        </w:tc>
        <w:tc>
          <w:tcPr>
            <w:tcW w:w="2947" w:type="dxa"/>
            <w:vAlign w:val="center"/>
            <w:hideMark/>
          </w:tcPr>
          <w:p w14:paraId="5A4AC081" w14:textId="77777777" w:rsidR="00A66D7A" w:rsidRPr="00A66D7A" w:rsidRDefault="00A66D7A" w:rsidP="00A66D7A">
            <w:pPr>
              <w:rPr>
                <w:sz w:val="24"/>
                <w:szCs w:val="24"/>
              </w:rPr>
            </w:pPr>
            <w:r w:rsidRPr="00A66D7A">
              <w:rPr>
                <w:sz w:val="24"/>
                <w:szCs w:val="24"/>
              </w:rPr>
              <w:t>sociální pracovníci</w:t>
            </w:r>
          </w:p>
        </w:tc>
        <w:tc>
          <w:tcPr>
            <w:tcW w:w="2365" w:type="dxa"/>
            <w:vAlign w:val="center"/>
            <w:hideMark/>
          </w:tcPr>
          <w:p w14:paraId="00C80B08" w14:textId="77777777" w:rsidR="00A66D7A" w:rsidRPr="00A66D7A" w:rsidRDefault="00A66D7A" w:rsidP="00A66D7A">
            <w:pPr>
              <w:rPr>
                <w:sz w:val="24"/>
                <w:szCs w:val="24"/>
              </w:rPr>
            </w:pPr>
            <w:r w:rsidRPr="00A66D7A">
              <w:rPr>
                <w:sz w:val="24"/>
                <w:szCs w:val="24"/>
              </w:rPr>
              <w:t>dle potřeby</w:t>
            </w:r>
          </w:p>
        </w:tc>
      </w:tr>
      <w:tr w:rsidR="00A66D7A" w:rsidRPr="00A66D7A" w14:paraId="6250DA6E" w14:textId="77777777" w:rsidTr="00A66D7A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7E4E36DF" w14:textId="77777777" w:rsidR="00A66D7A" w:rsidRPr="00A66D7A" w:rsidRDefault="00A66D7A" w:rsidP="00A66D7A">
            <w:pPr>
              <w:rPr>
                <w:sz w:val="24"/>
                <w:szCs w:val="24"/>
              </w:rPr>
            </w:pPr>
            <w:r w:rsidRPr="00A66D7A">
              <w:rPr>
                <w:sz w:val="24"/>
                <w:szCs w:val="24"/>
              </w:rPr>
              <w:t>Osobní jednání</w:t>
            </w:r>
          </w:p>
        </w:tc>
        <w:tc>
          <w:tcPr>
            <w:tcW w:w="2947" w:type="dxa"/>
            <w:vAlign w:val="center"/>
            <w:hideMark/>
          </w:tcPr>
          <w:p w14:paraId="199BFD44" w14:textId="77777777" w:rsidR="00A66D7A" w:rsidRPr="00A66D7A" w:rsidRDefault="00A66D7A" w:rsidP="00A66D7A">
            <w:pPr>
              <w:rPr>
                <w:sz w:val="24"/>
                <w:szCs w:val="24"/>
              </w:rPr>
            </w:pPr>
            <w:r w:rsidRPr="00A66D7A">
              <w:rPr>
                <w:sz w:val="24"/>
                <w:szCs w:val="24"/>
              </w:rPr>
              <w:t>všichni pracovníci</w:t>
            </w:r>
          </w:p>
        </w:tc>
        <w:tc>
          <w:tcPr>
            <w:tcW w:w="2365" w:type="dxa"/>
            <w:vAlign w:val="center"/>
            <w:hideMark/>
          </w:tcPr>
          <w:p w14:paraId="104FD952" w14:textId="77777777" w:rsidR="00A66D7A" w:rsidRPr="00A66D7A" w:rsidRDefault="00A66D7A" w:rsidP="00A66D7A">
            <w:pPr>
              <w:rPr>
                <w:sz w:val="24"/>
                <w:szCs w:val="24"/>
              </w:rPr>
            </w:pPr>
            <w:r w:rsidRPr="00A66D7A">
              <w:rPr>
                <w:sz w:val="24"/>
                <w:szCs w:val="24"/>
              </w:rPr>
              <w:t>průběžně</w:t>
            </w:r>
          </w:p>
        </w:tc>
      </w:tr>
      <w:tr w:rsidR="00A66D7A" w:rsidRPr="00A66D7A" w14:paraId="05E50770" w14:textId="77777777" w:rsidTr="00A66D7A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52D89E47" w14:textId="77777777" w:rsidR="00A66D7A" w:rsidRPr="00A66D7A" w:rsidRDefault="00A66D7A" w:rsidP="00A66D7A">
            <w:pPr>
              <w:rPr>
                <w:sz w:val="24"/>
                <w:szCs w:val="24"/>
              </w:rPr>
            </w:pPr>
            <w:r w:rsidRPr="00A66D7A">
              <w:rPr>
                <w:sz w:val="24"/>
                <w:szCs w:val="24"/>
              </w:rPr>
              <w:t>Telefonické informace</w:t>
            </w:r>
          </w:p>
        </w:tc>
        <w:tc>
          <w:tcPr>
            <w:tcW w:w="2947" w:type="dxa"/>
            <w:vAlign w:val="center"/>
            <w:hideMark/>
          </w:tcPr>
          <w:p w14:paraId="5B3CEE58" w14:textId="77777777" w:rsidR="00A66D7A" w:rsidRPr="00A66D7A" w:rsidRDefault="00A66D7A" w:rsidP="00A66D7A">
            <w:pPr>
              <w:rPr>
                <w:sz w:val="24"/>
                <w:szCs w:val="24"/>
              </w:rPr>
            </w:pPr>
            <w:r w:rsidRPr="00A66D7A">
              <w:rPr>
                <w:sz w:val="24"/>
                <w:szCs w:val="24"/>
              </w:rPr>
              <w:t>všichni pracovníci</w:t>
            </w:r>
          </w:p>
        </w:tc>
        <w:tc>
          <w:tcPr>
            <w:tcW w:w="2365" w:type="dxa"/>
            <w:vAlign w:val="center"/>
            <w:hideMark/>
          </w:tcPr>
          <w:p w14:paraId="4B909D08" w14:textId="77777777" w:rsidR="00A66D7A" w:rsidRPr="00A66D7A" w:rsidRDefault="00A66D7A" w:rsidP="00A66D7A">
            <w:pPr>
              <w:rPr>
                <w:sz w:val="24"/>
                <w:szCs w:val="24"/>
              </w:rPr>
            </w:pPr>
            <w:r w:rsidRPr="00A66D7A">
              <w:rPr>
                <w:sz w:val="24"/>
                <w:szCs w:val="24"/>
              </w:rPr>
              <w:t>průběžně</w:t>
            </w:r>
          </w:p>
        </w:tc>
      </w:tr>
      <w:tr w:rsidR="00A66D7A" w:rsidRPr="00A66D7A" w14:paraId="297A3928" w14:textId="77777777" w:rsidTr="00A66D7A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3E5B0AC3" w14:textId="77777777" w:rsidR="00A66D7A" w:rsidRPr="00A66D7A" w:rsidRDefault="00A66D7A" w:rsidP="00A66D7A">
            <w:pPr>
              <w:rPr>
                <w:sz w:val="24"/>
                <w:szCs w:val="24"/>
              </w:rPr>
            </w:pPr>
            <w:r w:rsidRPr="00A66D7A">
              <w:rPr>
                <w:sz w:val="24"/>
                <w:szCs w:val="24"/>
              </w:rPr>
              <w:t>E-mailová komunikace</w:t>
            </w:r>
          </w:p>
        </w:tc>
        <w:tc>
          <w:tcPr>
            <w:tcW w:w="2947" w:type="dxa"/>
            <w:vAlign w:val="center"/>
            <w:hideMark/>
          </w:tcPr>
          <w:p w14:paraId="45B8A1B9" w14:textId="77777777" w:rsidR="00A66D7A" w:rsidRPr="00A66D7A" w:rsidRDefault="00A66D7A" w:rsidP="00A66D7A">
            <w:pPr>
              <w:rPr>
                <w:sz w:val="24"/>
                <w:szCs w:val="24"/>
              </w:rPr>
            </w:pPr>
            <w:r w:rsidRPr="00A66D7A">
              <w:rPr>
                <w:sz w:val="24"/>
                <w:szCs w:val="24"/>
              </w:rPr>
              <w:t>všichni pracovníci</w:t>
            </w:r>
          </w:p>
        </w:tc>
        <w:tc>
          <w:tcPr>
            <w:tcW w:w="2365" w:type="dxa"/>
            <w:vAlign w:val="center"/>
            <w:hideMark/>
          </w:tcPr>
          <w:p w14:paraId="5721099A" w14:textId="77777777" w:rsidR="00A66D7A" w:rsidRPr="00A66D7A" w:rsidRDefault="00A66D7A" w:rsidP="00A66D7A">
            <w:pPr>
              <w:rPr>
                <w:sz w:val="24"/>
                <w:szCs w:val="24"/>
              </w:rPr>
            </w:pPr>
            <w:r w:rsidRPr="00A66D7A">
              <w:rPr>
                <w:sz w:val="24"/>
                <w:szCs w:val="24"/>
              </w:rPr>
              <w:t>průběžně</w:t>
            </w:r>
          </w:p>
        </w:tc>
      </w:tr>
      <w:tr w:rsidR="0049390C" w:rsidRPr="00A66D7A" w14:paraId="24BDF54B" w14:textId="77777777" w:rsidTr="00A66D7A">
        <w:trPr>
          <w:tblCellSpacing w:w="15" w:type="dxa"/>
        </w:trPr>
        <w:tc>
          <w:tcPr>
            <w:tcW w:w="3499" w:type="dxa"/>
            <w:vAlign w:val="center"/>
          </w:tcPr>
          <w:p w14:paraId="0CA20EC8" w14:textId="6A7CECCD" w:rsidR="0049390C" w:rsidRPr="00A66D7A" w:rsidRDefault="0049390C" w:rsidP="00A66D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Banner</w:t>
            </w:r>
          </w:p>
        </w:tc>
        <w:tc>
          <w:tcPr>
            <w:tcW w:w="2947" w:type="dxa"/>
            <w:vAlign w:val="center"/>
          </w:tcPr>
          <w:p w14:paraId="401DC92D" w14:textId="3E0DA417" w:rsidR="0049390C" w:rsidRPr="00A66D7A" w:rsidRDefault="0049390C" w:rsidP="00A66D7A">
            <w:pPr>
              <w:rPr>
                <w:sz w:val="24"/>
                <w:szCs w:val="24"/>
              </w:rPr>
            </w:pPr>
            <w:r w:rsidRPr="00A66D7A">
              <w:rPr>
                <w:sz w:val="24"/>
                <w:szCs w:val="24"/>
              </w:rPr>
              <w:t>ředitel organizace</w:t>
            </w:r>
          </w:p>
        </w:tc>
        <w:tc>
          <w:tcPr>
            <w:tcW w:w="2365" w:type="dxa"/>
            <w:vAlign w:val="center"/>
          </w:tcPr>
          <w:p w14:paraId="51BB97DE" w14:textId="78ACA0D1" w:rsidR="0049390C" w:rsidRPr="00A66D7A" w:rsidRDefault="0049390C" w:rsidP="00A66D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akce organizace</w:t>
            </w:r>
          </w:p>
        </w:tc>
      </w:tr>
      <w:tr w:rsidR="00A66D7A" w:rsidRPr="00A66D7A" w14:paraId="708E2628" w14:textId="77777777" w:rsidTr="00A66D7A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50EF6FB3" w14:textId="77777777" w:rsidR="00A66D7A" w:rsidRPr="00A66D7A" w:rsidRDefault="00A66D7A" w:rsidP="00A66D7A">
            <w:pPr>
              <w:rPr>
                <w:sz w:val="24"/>
                <w:szCs w:val="24"/>
              </w:rPr>
            </w:pPr>
            <w:r w:rsidRPr="00A66D7A">
              <w:rPr>
                <w:sz w:val="24"/>
                <w:szCs w:val="24"/>
              </w:rPr>
              <w:t>Výroční zpráva</w:t>
            </w:r>
          </w:p>
        </w:tc>
        <w:tc>
          <w:tcPr>
            <w:tcW w:w="2947" w:type="dxa"/>
            <w:vAlign w:val="center"/>
            <w:hideMark/>
          </w:tcPr>
          <w:p w14:paraId="0C9CFA66" w14:textId="77777777" w:rsidR="00A66D7A" w:rsidRPr="00A66D7A" w:rsidRDefault="00A66D7A" w:rsidP="00A66D7A">
            <w:pPr>
              <w:rPr>
                <w:sz w:val="24"/>
                <w:szCs w:val="24"/>
              </w:rPr>
            </w:pPr>
            <w:r w:rsidRPr="00A66D7A">
              <w:rPr>
                <w:sz w:val="24"/>
                <w:szCs w:val="24"/>
              </w:rPr>
              <w:t>ředitel organizace</w:t>
            </w:r>
          </w:p>
        </w:tc>
        <w:tc>
          <w:tcPr>
            <w:tcW w:w="2365" w:type="dxa"/>
            <w:vAlign w:val="center"/>
            <w:hideMark/>
          </w:tcPr>
          <w:p w14:paraId="7D3EE2C2" w14:textId="77777777" w:rsidR="00A66D7A" w:rsidRPr="00A66D7A" w:rsidRDefault="00A66D7A" w:rsidP="00A66D7A">
            <w:pPr>
              <w:rPr>
                <w:sz w:val="24"/>
                <w:szCs w:val="24"/>
              </w:rPr>
            </w:pPr>
            <w:r w:rsidRPr="00A66D7A">
              <w:rPr>
                <w:sz w:val="24"/>
                <w:szCs w:val="24"/>
              </w:rPr>
              <w:t>1× ročně</w:t>
            </w:r>
          </w:p>
        </w:tc>
      </w:tr>
    </w:tbl>
    <w:p w14:paraId="41EB86A1" w14:textId="77777777" w:rsidR="00B357E3" w:rsidRDefault="00B357E3">
      <w:pPr>
        <w:rPr>
          <w:sz w:val="24"/>
          <w:szCs w:val="24"/>
        </w:rPr>
      </w:pPr>
    </w:p>
    <w:p w14:paraId="5520E48B" w14:textId="77777777" w:rsidR="00A66D7A" w:rsidRPr="00A66D7A" w:rsidRDefault="00000000" w:rsidP="00A66D7A">
      <w:pPr>
        <w:rPr>
          <w:sz w:val="24"/>
          <w:szCs w:val="24"/>
        </w:rPr>
      </w:pPr>
      <w:r>
        <w:rPr>
          <w:sz w:val="24"/>
          <w:szCs w:val="24"/>
        </w:rPr>
        <w:pict w14:anchorId="4A49C88C">
          <v:rect id="_x0000_i1033" style="width:0;height:1.5pt" o:hralign="center" o:hrstd="t" o:hr="t" fillcolor="#a0a0a0" stroked="f"/>
        </w:pict>
      </w:r>
    </w:p>
    <w:p w14:paraId="05245CFA" w14:textId="77777777" w:rsidR="00A17352" w:rsidRDefault="00A17352" w:rsidP="00A66D7A">
      <w:pPr>
        <w:rPr>
          <w:b/>
          <w:bCs/>
          <w:color w:val="215E99" w:themeColor="text2" w:themeTint="BF"/>
          <w:sz w:val="32"/>
          <w:szCs w:val="32"/>
        </w:rPr>
      </w:pPr>
    </w:p>
    <w:p w14:paraId="69EC857B" w14:textId="7C668C61" w:rsidR="00A66D7A" w:rsidRPr="00A66D7A" w:rsidRDefault="0049390C" w:rsidP="00A66D7A">
      <w:pPr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color w:val="215E99" w:themeColor="text2" w:themeTint="BF"/>
          <w:sz w:val="32"/>
          <w:szCs w:val="32"/>
        </w:rPr>
        <w:lastRenderedPageBreak/>
        <w:t>10</w:t>
      </w:r>
      <w:r w:rsidR="00A66D7A" w:rsidRPr="00A66D7A">
        <w:rPr>
          <w:b/>
          <w:bCs/>
          <w:color w:val="215E99" w:themeColor="text2" w:themeTint="BF"/>
          <w:sz w:val="32"/>
          <w:szCs w:val="32"/>
        </w:rPr>
        <w:t>. Informace poskytované zájemcům o služby</w:t>
      </w:r>
    </w:p>
    <w:p w14:paraId="31C9A97C" w14:textId="77777777" w:rsidR="00A66D7A" w:rsidRPr="00A66D7A" w:rsidRDefault="00A66D7A" w:rsidP="00A66D7A">
      <w:p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>Při prvním kontaktu pracovník poskytuje zejména informace o:</w:t>
      </w:r>
    </w:p>
    <w:p w14:paraId="2077BFCF" w14:textId="77777777" w:rsidR="00A66D7A" w:rsidRPr="00A66D7A" w:rsidRDefault="00A66D7A" w:rsidP="00A66D7A">
      <w:pPr>
        <w:numPr>
          <w:ilvl w:val="0"/>
          <w:numId w:val="4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poslání organizace, </w:t>
      </w:r>
    </w:p>
    <w:p w14:paraId="2D061FCC" w14:textId="77777777" w:rsidR="00A66D7A" w:rsidRPr="00A66D7A" w:rsidRDefault="00A66D7A" w:rsidP="00A66D7A">
      <w:pPr>
        <w:numPr>
          <w:ilvl w:val="0"/>
          <w:numId w:val="4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rozsahu poskytované podpory, </w:t>
      </w:r>
    </w:p>
    <w:p w14:paraId="5EFEA668" w14:textId="77777777" w:rsidR="00A66D7A" w:rsidRPr="00A66D7A" w:rsidRDefault="00A66D7A" w:rsidP="00A66D7A">
      <w:pPr>
        <w:numPr>
          <w:ilvl w:val="0"/>
          <w:numId w:val="4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podmínkách uzavření dohody, </w:t>
      </w:r>
    </w:p>
    <w:p w14:paraId="6A42C0B1" w14:textId="77777777" w:rsidR="00A66D7A" w:rsidRPr="00A66D7A" w:rsidRDefault="00A66D7A" w:rsidP="00A66D7A">
      <w:pPr>
        <w:numPr>
          <w:ilvl w:val="0"/>
          <w:numId w:val="4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průběhu doprovázení, </w:t>
      </w:r>
    </w:p>
    <w:p w14:paraId="1DE72922" w14:textId="77777777" w:rsidR="00A66D7A" w:rsidRPr="00A66D7A" w:rsidRDefault="00A66D7A" w:rsidP="00A66D7A">
      <w:pPr>
        <w:numPr>
          <w:ilvl w:val="0"/>
          <w:numId w:val="4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právech a povinnostech klienta, </w:t>
      </w:r>
    </w:p>
    <w:p w14:paraId="4821C73B" w14:textId="77777777" w:rsidR="00A66D7A" w:rsidRPr="00A66D7A" w:rsidRDefault="00A66D7A" w:rsidP="00A66D7A">
      <w:pPr>
        <w:numPr>
          <w:ilvl w:val="0"/>
          <w:numId w:val="4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ochraně osobních údajů, </w:t>
      </w:r>
    </w:p>
    <w:p w14:paraId="52E50005" w14:textId="77777777" w:rsidR="00A66D7A" w:rsidRPr="00A66D7A" w:rsidRDefault="00A66D7A" w:rsidP="00A66D7A">
      <w:pPr>
        <w:numPr>
          <w:ilvl w:val="0"/>
          <w:numId w:val="4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možnosti podat stížnost, </w:t>
      </w:r>
    </w:p>
    <w:p w14:paraId="363E94A3" w14:textId="77777777" w:rsidR="00A66D7A" w:rsidRPr="00A66D7A" w:rsidRDefault="00A66D7A" w:rsidP="00A66D7A">
      <w:pPr>
        <w:numPr>
          <w:ilvl w:val="0"/>
          <w:numId w:val="4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kontaktních osobách. </w:t>
      </w:r>
    </w:p>
    <w:p w14:paraId="2C06CDD8" w14:textId="77777777" w:rsidR="0049390C" w:rsidRDefault="0049390C" w:rsidP="00A66D7A">
      <w:pPr>
        <w:spacing w:after="0"/>
        <w:rPr>
          <w:sz w:val="24"/>
          <w:szCs w:val="24"/>
        </w:rPr>
      </w:pPr>
    </w:p>
    <w:p w14:paraId="19D8FC5F" w14:textId="4797F7B6" w:rsidR="00A66D7A" w:rsidRPr="00A66D7A" w:rsidRDefault="00A66D7A" w:rsidP="00A66D7A">
      <w:p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>Pokud zájemce projeví zájem, obdrží informace také v písemné podobě nebo formou odkazu na webové stránky organizace.</w:t>
      </w:r>
    </w:p>
    <w:p w14:paraId="3456831B" w14:textId="77777777" w:rsidR="00A66D7A" w:rsidRPr="00A66D7A" w:rsidRDefault="00000000" w:rsidP="00A66D7A">
      <w:pPr>
        <w:rPr>
          <w:sz w:val="24"/>
          <w:szCs w:val="24"/>
        </w:rPr>
      </w:pPr>
      <w:r>
        <w:rPr>
          <w:sz w:val="24"/>
          <w:szCs w:val="24"/>
        </w:rPr>
        <w:pict w14:anchorId="0B9F8372">
          <v:rect id="_x0000_i1034" style="width:0;height:1.5pt" o:hralign="center" o:hrstd="t" o:hr="t" fillcolor="#a0a0a0" stroked="f"/>
        </w:pict>
      </w:r>
    </w:p>
    <w:p w14:paraId="75F07E4B" w14:textId="05704F3C" w:rsidR="00A66D7A" w:rsidRPr="00A66D7A" w:rsidRDefault="0049390C" w:rsidP="00A66D7A">
      <w:pPr>
        <w:rPr>
          <w:b/>
          <w:bCs/>
          <w:sz w:val="24"/>
          <w:szCs w:val="24"/>
        </w:rPr>
      </w:pPr>
      <w:r>
        <w:rPr>
          <w:b/>
          <w:bCs/>
          <w:color w:val="215E99" w:themeColor="text2" w:themeTint="BF"/>
          <w:sz w:val="32"/>
          <w:szCs w:val="32"/>
        </w:rPr>
        <w:t>11</w:t>
      </w:r>
      <w:r w:rsidR="00A66D7A" w:rsidRPr="00A66D7A">
        <w:rPr>
          <w:b/>
          <w:bCs/>
          <w:sz w:val="24"/>
          <w:szCs w:val="24"/>
        </w:rPr>
        <w:t xml:space="preserve">. </w:t>
      </w:r>
      <w:r w:rsidR="00A66D7A" w:rsidRPr="00A66D7A">
        <w:rPr>
          <w:b/>
          <w:bCs/>
          <w:color w:val="215E99" w:themeColor="text2" w:themeTint="BF"/>
          <w:sz w:val="32"/>
          <w:szCs w:val="32"/>
        </w:rPr>
        <w:t>Poskytování informací dětem</w:t>
      </w:r>
    </w:p>
    <w:p w14:paraId="2629FB22" w14:textId="77777777" w:rsidR="00A66D7A" w:rsidRPr="00A66D7A" w:rsidRDefault="00A66D7A" w:rsidP="0049390C">
      <w:pPr>
        <w:jc w:val="both"/>
        <w:rPr>
          <w:sz w:val="24"/>
          <w:szCs w:val="24"/>
        </w:rPr>
      </w:pPr>
      <w:r w:rsidRPr="00A66D7A">
        <w:rPr>
          <w:sz w:val="24"/>
          <w:szCs w:val="24"/>
        </w:rPr>
        <w:t>Informace dítěti jsou poskytovány přiměřeně jeho věku, rozumovým schopnostem a aktuálním potřebám.</w:t>
      </w:r>
    </w:p>
    <w:p w14:paraId="339412CE" w14:textId="77777777" w:rsidR="00A66D7A" w:rsidRPr="00A66D7A" w:rsidRDefault="00A66D7A" w:rsidP="0049390C">
      <w:pPr>
        <w:jc w:val="both"/>
        <w:rPr>
          <w:sz w:val="24"/>
          <w:szCs w:val="24"/>
        </w:rPr>
      </w:pPr>
      <w:r w:rsidRPr="00A66D7A">
        <w:rPr>
          <w:sz w:val="24"/>
          <w:szCs w:val="24"/>
        </w:rPr>
        <w:t>Pracovník ověřuje, zda dítě sděleným informacím porozumělo, vytváří prostor pro otázky a respektuje jeho tempo i individuální možnosti.</w:t>
      </w:r>
    </w:p>
    <w:p w14:paraId="52A23F4D" w14:textId="77777777" w:rsidR="00A66D7A" w:rsidRPr="00A66D7A" w:rsidRDefault="00000000" w:rsidP="00A66D7A">
      <w:pPr>
        <w:rPr>
          <w:sz w:val="24"/>
          <w:szCs w:val="24"/>
        </w:rPr>
      </w:pPr>
      <w:r>
        <w:rPr>
          <w:sz w:val="24"/>
          <w:szCs w:val="24"/>
        </w:rPr>
        <w:pict w14:anchorId="01826510">
          <v:rect id="_x0000_i1035" style="width:0;height:1.5pt" o:hralign="center" o:hrstd="t" o:hr="t" fillcolor="#a0a0a0" stroked="f"/>
        </w:pict>
      </w:r>
    </w:p>
    <w:p w14:paraId="35635E57" w14:textId="6C7110A7" w:rsidR="00A66D7A" w:rsidRPr="00A66D7A" w:rsidRDefault="0049390C" w:rsidP="00A66D7A">
      <w:pPr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color w:val="215E99" w:themeColor="text2" w:themeTint="BF"/>
          <w:sz w:val="32"/>
          <w:szCs w:val="32"/>
        </w:rPr>
        <w:t>12</w:t>
      </w:r>
      <w:r w:rsidR="00A66D7A" w:rsidRPr="00A66D7A">
        <w:rPr>
          <w:b/>
          <w:bCs/>
          <w:color w:val="215E99" w:themeColor="text2" w:themeTint="BF"/>
          <w:sz w:val="32"/>
          <w:szCs w:val="32"/>
        </w:rPr>
        <w:t>. Ochrana osobních údajů</w:t>
      </w:r>
    </w:p>
    <w:p w14:paraId="402702A0" w14:textId="77777777" w:rsidR="00A66D7A" w:rsidRPr="00A66D7A" w:rsidRDefault="00A66D7A" w:rsidP="0049390C">
      <w:pPr>
        <w:jc w:val="both"/>
        <w:rPr>
          <w:sz w:val="24"/>
          <w:szCs w:val="24"/>
        </w:rPr>
      </w:pPr>
      <w:r w:rsidRPr="00A66D7A">
        <w:rPr>
          <w:sz w:val="24"/>
          <w:szCs w:val="24"/>
        </w:rPr>
        <w:t>Při poskytování informací zaměstnanci vždy dbají na ochranu osobních údajů a mlčenlivost. Nejsou sdělovány žádné informace, jejichž zveřejnění by mohlo poškodit dítě, pečující osoby nebo jiné osoby.</w:t>
      </w:r>
    </w:p>
    <w:p w14:paraId="339C97DB" w14:textId="77777777" w:rsidR="00A66D7A" w:rsidRPr="00A66D7A" w:rsidRDefault="00000000" w:rsidP="00A66D7A">
      <w:pPr>
        <w:rPr>
          <w:sz w:val="24"/>
          <w:szCs w:val="24"/>
        </w:rPr>
      </w:pPr>
      <w:r>
        <w:rPr>
          <w:sz w:val="24"/>
          <w:szCs w:val="24"/>
        </w:rPr>
        <w:pict w14:anchorId="026BD695">
          <v:rect id="_x0000_i1036" style="width:0;height:1.5pt" o:hralign="center" o:hrstd="t" o:hr="t" fillcolor="#a0a0a0" stroked="f"/>
        </w:pict>
      </w:r>
    </w:p>
    <w:p w14:paraId="197A7D55" w14:textId="42B1BDEB" w:rsidR="00A66D7A" w:rsidRPr="00A66D7A" w:rsidRDefault="0049390C" w:rsidP="00A66D7A">
      <w:pPr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color w:val="215E99" w:themeColor="text2" w:themeTint="BF"/>
          <w:sz w:val="32"/>
          <w:szCs w:val="32"/>
        </w:rPr>
        <w:t>13</w:t>
      </w:r>
      <w:r w:rsidR="00A66D7A" w:rsidRPr="00A66D7A">
        <w:rPr>
          <w:b/>
          <w:bCs/>
          <w:color w:val="215E99" w:themeColor="text2" w:themeTint="BF"/>
          <w:sz w:val="32"/>
          <w:szCs w:val="32"/>
        </w:rPr>
        <w:t>. Odpovědnosti zaměstnanců</w:t>
      </w:r>
    </w:p>
    <w:p w14:paraId="0B26F861" w14:textId="77777777" w:rsidR="00A66D7A" w:rsidRPr="00A66D7A" w:rsidRDefault="00A66D7A" w:rsidP="00A66D7A">
      <w:p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>Ředitel organizace odpovídá za:</w:t>
      </w:r>
    </w:p>
    <w:p w14:paraId="71135430" w14:textId="77777777" w:rsidR="00A66D7A" w:rsidRPr="00A66D7A" w:rsidRDefault="00A66D7A" w:rsidP="00A66D7A">
      <w:pPr>
        <w:numPr>
          <w:ilvl w:val="0"/>
          <w:numId w:val="5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schválení obsahu zveřejňovaných informací, </w:t>
      </w:r>
    </w:p>
    <w:p w14:paraId="0D91A310" w14:textId="77777777" w:rsidR="00A66D7A" w:rsidRPr="00A66D7A" w:rsidRDefault="00A66D7A" w:rsidP="00A66D7A">
      <w:pPr>
        <w:numPr>
          <w:ilvl w:val="0"/>
          <w:numId w:val="5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aktualizaci základních dokumentů, </w:t>
      </w:r>
    </w:p>
    <w:p w14:paraId="27294666" w14:textId="77777777" w:rsidR="00A66D7A" w:rsidRPr="00A66D7A" w:rsidRDefault="00A66D7A" w:rsidP="00A66D7A">
      <w:pPr>
        <w:numPr>
          <w:ilvl w:val="0"/>
          <w:numId w:val="5"/>
        </w:num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 xml:space="preserve">kontrolu dodržování této směrnice. </w:t>
      </w:r>
    </w:p>
    <w:p w14:paraId="757E899F" w14:textId="77777777" w:rsidR="00A66D7A" w:rsidRPr="00A66D7A" w:rsidRDefault="00A66D7A" w:rsidP="00A66D7A">
      <w:pPr>
        <w:spacing w:after="0"/>
        <w:rPr>
          <w:sz w:val="24"/>
          <w:szCs w:val="24"/>
        </w:rPr>
      </w:pPr>
      <w:r w:rsidRPr="00A66D7A">
        <w:rPr>
          <w:sz w:val="24"/>
          <w:szCs w:val="24"/>
        </w:rPr>
        <w:t>Každý zaměstnanec odpovídá za správnost informací, které poskytuje v rámci své pracovní činnosti.</w:t>
      </w:r>
    </w:p>
    <w:p w14:paraId="12729F69" w14:textId="77777777" w:rsidR="00A66D7A" w:rsidRPr="00A66D7A" w:rsidRDefault="00000000" w:rsidP="00A66D7A">
      <w:pPr>
        <w:rPr>
          <w:sz w:val="24"/>
          <w:szCs w:val="24"/>
        </w:rPr>
      </w:pPr>
      <w:r>
        <w:rPr>
          <w:sz w:val="24"/>
          <w:szCs w:val="24"/>
        </w:rPr>
        <w:pict w14:anchorId="7E13B558">
          <v:rect id="_x0000_i1037" style="width:0;height:1.5pt" o:hralign="center" o:hrstd="t" o:hr="t" fillcolor="#a0a0a0" stroked="f"/>
        </w:pict>
      </w:r>
    </w:p>
    <w:p w14:paraId="525A425B" w14:textId="371BFBCF" w:rsidR="00A66D7A" w:rsidRPr="00A66D7A" w:rsidRDefault="00A66D7A" w:rsidP="00A66D7A">
      <w:pPr>
        <w:rPr>
          <w:b/>
          <w:bCs/>
          <w:color w:val="215E99" w:themeColor="text2" w:themeTint="BF"/>
          <w:sz w:val="32"/>
          <w:szCs w:val="32"/>
        </w:rPr>
      </w:pPr>
      <w:r w:rsidRPr="00A66D7A">
        <w:rPr>
          <w:b/>
          <w:bCs/>
          <w:color w:val="215E99" w:themeColor="text2" w:themeTint="BF"/>
          <w:sz w:val="32"/>
          <w:szCs w:val="32"/>
        </w:rPr>
        <w:t>1</w:t>
      </w:r>
      <w:r w:rsidR="0049390C">
        <w:rPr>
          <w:b/>
          <w:bCs/>
          <w:color w:val="215E99" w:themeColor="text2" w:themeTint="BF"/>
          <w:sz w:val="32"/>
          <w:szCs w:val="32"/>
        </w:rPr>
        <w:t>4</w:t>
      </w:r>
      <w:r w:rsidRPr="00A66D7A">
        <w:rPr>
          <w:b/>
          <w:bCs/>
          <w:color w:val="215E99" w:themeColor="text2" w:themeTint="BF"/>
          <w:sz w:val="32"/>
          <w:szCs w:val="32"/>
        </w:rPr>
        <w:t>. Kontrola a aktualizace</w:t>
      </w:r>
    </w:p>
    <w:p w14:paraId="1FC0BCBB" w14:textId="5F0FA07C" w:rsidR="00A66D7A" w:rsidRDefault="00A66D7A">
      <w:pPr>
        <w:rPr>
          <w:sz w:val="24"/>
          <w:szCs w:val="24"/>
        </w:rPr>
      </w:pPr>
      <w:r w:rsidRPr="00A66D7A">
        <w:rPr>
          <w:sz w:val="24"/>
          <w:szCs w:val="24"/>
        </w:rPr>
        <w:t>Obsah směrnice je vyhodnocován nejméně jednou za dva roky nebo vždy při změně právních předpisů či organizačních podmínek.</w:t>
      </w:r>
    </w:p>
    <w:p w14:paraId="50D45509" w14:textId="2F8E047C" w:rsidR="00A16510" w:rsidRDefault="00A16510">
      <w:pPr>
        <w:rPr>
          <w:sz w:val="24"/>
          <w:szCs w:val="24"/>
        </w:rPr>
      </w:pPr>
      <w:r>
        <w:rPr>
          <w:sz w:val="24"/>
          <w:szCs w:val="24"/>
        </w:rPr>
        <w:lastRenderedPageBreak/>
        <w:pict w14:anchorId="7CCF160E">
          <v:rect id="_x0000_i1038" style="width:0;height:1.5pt" o:hralign="center" o:hrstd="t" o:hr="t" fillcolor="#a0a0a0" stroked="f"/>
        </w:pict>
      </w:r>
    </w:p>
    <w:p w14:paraId="5D2484AF" w14:textId="40B900C5" w:rsidR="00A16510" w:rsidRPr="00A66D7A" w:rsidRDefault="00A16510" w:rsidP="00A16510">
      <w:pPr>
        <w:rPr>
          <w:b/>
          <w:bCs/>
          <w:color w:val="215E99" w:themeColor="text2" w:themeTint="BF"/>
          <w:sz w:val="32"/>
          <w:szCs w:val="32"/>
        </w:rPr>
      </w:pPr>
      <w:r w:rsidRPr="00A66D7A">
        <w:rPr>
          <w:b/>
          <w:bCs/>
          <w:color w:val="215E99" w:themeColor="text2" w:themeTint="BF"/>
          <w:sz w:val="32"/>
          <w:szCs w:val="32"/>
        </w:rPr>
        <w:t>1</w:t>
      </w:r>
      <w:r>
        <w:rPr>
          <w:b/>
          <w:bCs/>
          <w:color w:val="215E99" w:themeColor="text2" w:themeTint="BF"/>
          <w:sz w:val="32"/>
          <w:szCs w:val="32"/>
        </w:rPr>
        <w:t>5</w:t>
      </w:r>
      <w:r w:rsidRPr="00A66D7A">
        <w:rPr>
          <w:b/>
          <w:bCs/>
          <w:color w:val="215E99" w:themeColor="text2" w:themeTint="BF"/>
          <w:sz w:val="32"/>
          <w:szCs w:val="32"/>
        </w:rPr>
        <w:t xml:space="preserve">. </w:t>
      </w:r>
      <w:r>
        <w:rPr>
          <w:b/>
          <w:bCs/>
          <w:color w:val="215E99" w:themeColor="text2" w:themeTint="BF"/>
          <w:sz w:val="32"/>
          <w:szCs w:val="32"/>
        </w:rPr>
        <w:t>Závěrečná ustanovení</w:t>
      </w:r>
    </w:p>
    <w:p w14:paraId="6062AA70" w14:textId="77777777" w:rsidR="00A16510" w:rsidRPr="00A16510" w:rsidRDefault="00A16510" w:rsidP="00A16510">
      <w:pPr>
        <w:pStyle w:val="Odstavecseseznamem"/>
        <w:numPr>
          <w:ilvl w:val="0"/>
          <w:numId w:val="12"/>
        </w:numPr>
        <w:ind w:left="426" w:hanging="426"/>
        <w:jc w:val="both"/>
        <w:rPr>
          <w:sz w:val="24"/>
          <w:szCs w:val="24"/>
        </w:rPr>
      </w:pPr>
      <w:r w:rsidRPr="00A16510">
        <w:rPr>
          <w:sz w:val="24"/>
          <w:szCs w:val="24"/>
        </w:rPr>
        <w:t>Tato směrnice je závazná pro všechny zaměstnance organizace a další spolupracující osoby, které se v rozsahu své pracovní nebo smluvní činnosti podílejí na poskytování informací o činnosti organizace a výkonu sociálně-právní ochrany.</w:t>
      </w:r>
    </w:p>
    <w:p w14:paraId="44316CD8" w14:textId="77777777" w:rsidR="00A16510" w:rsidRPr="00A16510" w:rsidRDefault="00A16510" w:rsidP="00A16510">
      <w:pPr>
        <w:pStyle w:val="Odstavecseseznamem"/>
        <w:numPr>
          <w:ilvl w:val="0"/>
          <w:numId w:val="12"/>
        </w:numPr>
        <w:ind w:left="426" w:hanging="426"/>
        <w:jc w:val="both"/>
        <w:rPr>
          <w:sz w:val="24"/>
          <w:szCs w:val="24"/>
        </w:rPr>
      </w:pPr>
      <w:r w:rsidRPr="00A16510">
        <w:rPr>
          <w:sz w:val="24"/>
          <w:szCs w:val="24"/>
        </w:rPr>
        <w:t>Zaměstnanci a spolupracující osoby jsou se směrnicí prokazatelně seznámeni v rozsahu odpovídajícím jejich pracovnímu zařazení a vykonávané činnosti. Za jejich seznámení se směrnicí odpovídá ředitelka organizace.</w:t>
      </w:r>
    </w:p>
    <w:p w14:paraId="3729725C" w14:textId="77777777" w:rsidR="00A16510" w:rsidRPr="00A16510" w:rsidRDefault="00A16510" w:rsidP="00A16510">
      <w:pPr>
        <w:pStyle w:val="Odstavecseseznamem"/>
        <w:numPr>
          <w:ilvl w:val="0"/>
          <w:numId w:val="12"/>
        </w:numPr>
        <w:ind w:left="426" w:hanging="426"/>
        <w:jc w:val="both"/>
        <w:rPr>
          <w:sz w:val="24"/>
          <w:szCs w:val="24"/>
        </w:rPr>
      </w:pPr>
      <w:r w:rsidRPr="00A16510">
        <w:rPr>
          <w:sz w:val="24"/>
          <w:szCs w:val="24"/>
        </w:rPr>
        <w:t>Za správnost, aktuálnost a srozumitelnost základních zveřejňovaných informací o organizaci odpovídá ředitelka organizace. Jednotliví zaměstnanci odpovídají za správnost a přiměřenost informací, které poskytují v rámci své pracovní činnosti.</w:t>
      </w:r>
    </w:p>
    <w:p w14:paraId="4C150FBC" w14:textId="77777777" w:rsidR="00A16510" w:rsidRPr="00A16510" w:rsidRDefault="00A16510" w:rsidP="00A16510">
      <w:pPr>
        <w:pStyle w:val="Odstavecseseznamem"/>
        <w:numPr>
          <w:ilvl w:val="0"/>
          <w:numId w:val="12"/>
        </w:numPr>
        <w:ind w:left="426" w:hanging="426"/>
        <w:jc w:val="both"/>
        <w:rPr>
          <w:sz w:val="24"/>
          <w:szCs w:val="24"/>
        </w:rPr>
      </w:pPr>
      <w:r w:rsidRPr="00A16510">
        <w:rPr>
          <w:sz w:val="24"/>
          <w:szCs w:val="24"/>
        </w:rPr>
        <w:t>Pokud zaměstnanec zjistí, že zveřejněná nebo poskytovaná informace je neaktuální, nepřesná nebo neodpovídá skutečné činnosti organizace, upozorní na tuto skutečnost ředitelku organizace nebo pracovníka odpovědného za příslušný informační kanál a zajistí se její aktualizace.</w:t>
      </w:r>
    </w:p>
    <w:p w14:paraId="5F0970BE" w14:textId="77777777" w:rsidR="00A16510" w:rsidRPr="00A16510" w:rsidRDefault="00A16510" w:rsidP="00A16510">
      <w:pPr>
        <w:pStyle w:val="Odstavecseseznamem"/>
        <w:numPr>
          <w:ilvl w:val="0"/>
          <w:numId w:val="12"/>
        </w:numPr>
        <w:ind w:left="426" w:hanging="426"/>
        <w:jc w:val="both"/>
        <w:rPr>
          <w:sz w:val="24"/>
          <w:szCs w:val="24"/>
        </w:rPr>
      </w:pPr>
      <w:r w:rsidRPr="00A16510">
        <w:rPr>
          <w:sz w:val="24"/>
          <w:szCs w:val="24"/>
        </w:rPr>
        <w:t>Při poskytování a zveřejňování informací jsou zaměstnanci povinni respektovat ochranu osobních údajů, povinnost mlčenlivosti, důstojnost dítěte a rodiny a zveřejňovat pouze informace odpovídající rozsahu pověření organizace k výkonu sociálně-právní ochrany.</w:t>
      </w:r>
    </w:p>
    <w:p w14:paraId="083713E0" w14:textId="77777777" w:rsidR="00A16510" w:rsidRPr="00A16510" w:rsidRDefault="00A16510" w:rsidP="00A16510">
      <w:pPr>
        <w:pStyle w:val="Odstavecseseznamem"/>
        <w:numPr>
          <w:ilvl w:val="0"/>
          <w:numId w:val="12"/>
        </w:numPr>
        <w:ind w:left="426" w:hanging="426"/>
        <w:jc w:val="both"/>
        <w:rPr>
          <w:sz w:val="24"/>
          <w:szCs w:val="24"/>
        </w:rPr>
      </w:pPr>
      <w:r w:rsidRPr="00A16510">
        <w:rPr>
          <w:sz w:val="24"/>
          <w:szCs w:val="24"/>
        </w:rPr>
        <w:t>Ředitelka organizace zajišťuje průběžnou kontrolu aktuálnosti směrnice a její revizi zejména při změně právních předpisů, standardů kvality, rozsahu pověření organizace, kontaktních nebo provozních údajů a dalších skutečností významných pro informování cílové skupiny a veřejnosti.</w:t>
      </w:r>
    </w:p>
    <w:p w14:paraId="44022C9A" w14:textId="77777777" w:rsidR="00A16510" w:rsidRPr="00A16510" w:rsidRDefault="00A16510" w:rsidP="00A16510">
      <w:pPr>
        <w:pStyle w:val="Odstavecseseznamem"/>
        <w:numPr>
          <w:ilvl w:val="0"/>
          <w:numId w:val="12"/>
        </w:numPr>
        <w:ind w:left="426" w:hanging="426"/>
        <w:jc w:val="both"/>
        <w:rPr>
          <w:sz w:val="24"/>
          <w:szCs w:val="24"/>
        </w:rPr>
      </w:pPr>
      <w:r w:rsidRPr="00A16510">
        <w:rPr>
          <w:sz w:val="24"/>
          <w:szCs w:val="24"/>
        </w:rPr>
        <w:t>Změny a doplnění této směrnice schvaluje ředitelka organizace. Zaměstnanci a další dotčené osoby jsou s významnými změnami prokazatelně seznámeni v rozsahu odpovídajícím jejich činnosti.</w:t>
      </w:r>
    </w:p>
    <w:p w14:paraId="2275DA93" w14:textId="77777777" w:rsidR="00A16510" w:rsidRPr="00A16510" w:rsidRDefault="00A16510" w:rsidP="00A16510">
      <w:pPr>
        <w:pStyle w:val="Odstavecseseznamem"/>
        <w:numPr>
          <w:ilvl w:val="0"/>
          <w:numId w:val="12"/>
        </w:numPr>
        <w:ind w:left="426" w:hanging="426"/>
        <w:jc w:val="both"/>
        <w:rPr>
          <w:sz w:val="24"/>
          <w:szCs w:val="24"/>
        </w:rPr>
      </w:pPr>
      <w:r w:rsidRPr="00A16510">
        <w:rPr>
          <w:b/>
          <w:bCs/>
          <w:sz w:val="24"/>
          <w:szCs w:val="24"/>
        </w:rPr>
        <w:t>Tato směrnice nabývá účinnosti dne 1. 1. 2026 a tímto dnem nahrazuje její předchozí znění.</w:t>
      </w:r>
    </w:p>
    <w:p w14:paraId="680A696C" w14:textId="77777777" w:rsidR="00A16510" w:rsidRPr="00A16510" w:rsidRDefault="00A16510" w:rsidP="00A16510">
      <w:pPr>
        <w:rPr>
          <w:sz w:val="24"/>
          <w:szCs w:val="24"/>
        </w:rPr>
      </w:pPr>
    </w:p>
    <w:sectPr w:rsidR="00A16510" w:rsidRPr="00A16510" w:rsidSect="003E1763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A1039"/>
    <w:multiLevelType w:val="hybridMultilevel"/>
    <w:tmpl w:val="F59E46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A0AFF"/>
    <w:multiLevelType w:val="multilevel"/>
    <w:tmpl w:val="117E8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627E12"/>
    <w:multiLevelType w:val="multilevel"/>
    <w:tmpl w:val="A9FC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765F98"/>
    <w:multiLevelType w:val="hybridMultilevel"/>
    <w:tmpl w:val="4C42F8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4855EE"/>
    <w:multiLevelType w:val="multilevel"/>
    <w:tmpl w:val="98CE8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0E2B2B"/>
    <w:multiLevelType w:val="multilevel"/>
    <w:tmpl w:val="A7E82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F4648C"/>
    <w:multiLevelType w:val="hybridMultilevel"/>
    <w:tmpl w:val="3320AF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A57ED5"/>
    <w:multiLevelType w:val="hybridMultilevel"/>
    <w:tmpl w:val="9E9EB7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AE1C2E"/>
    <w:multiLevelType w:val="hybridMultilevel"/>
    <w:tmpl w:val="6D9C71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075ECA"/>
    <w:multiLevelType w:val="multilevel"/>
    <w:tmpl w:val="561AB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A533F4"/>
    <w:multiLevelType w:val="hybridMultilevel"/>
    <w:tmpl w:val="2B54A6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i w:val="0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7949D4"/>
    <w:multiLevelType w:val="hybridMultilevel"/>
    <w:tmpl w:val="77660DD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549933">
    <w:abstractNumId w:val="9"/>
  </w:num>
  <w:num w:numId="2" w16cid:durableId="346248548">
    <w:abstractNumId w:val="5"/>
  </w:num>
  <w:num w:numId="3" w16cid:durableId="1591351657">
    <w:abstractNumId w:val="2"/>
  </w:num>
  <w:num w:numId="4" w16cid:durableId="550387323">
    <w:abstractNumId w:val="4"/>
  </w:num>
  <w:num w:numId="5" w16cid:durableId="1778986683">
    <w:abstractNumId w:val="1"/>
  </w:num>
  <w:num w:numId="6" w16cid:durableId="821584463">
    <w:abstractNumId w:val="3"/>
  </w:num>
  <w:num w:numId="7" w16cid:durableId="1409614972">
    <w:abstractNumId w:val="11"/>
  </w:num>
  <w:num w:numId="8" w16cid:durableId="1925188748">
    <w:abstractNumId w:val="0"/>
  </w:num>
  <w:num w:numId="9" w16cid:durableId="1354039754">
    <w:abstractNumId w:val="7"/>
  </w:num>
  <w:num w:numId="10" w16cid:durableId="241447921">
    <w:abstractNumId w:val="8"/>
  </w:num>
  <w:num w:numId="11" w16cid:durableId="1428455109">
    <w:abstractNumId w:val="10"/>
  </w:num>
  <w:num w:numId="12" w16cid:durableId="20956592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0D2"/>
    <w:rsid w:val="001E6207"/>
    <w:rsid w:val="002464A7"/>
    <w:rsid w:val="00296AC8"/>
    <w:rsid w:val="00335683"/>
    <w:rsid w:val="00373FC4"/>
    <w:rsid w:val="003E1763"/>
    <w:rsid w:val="00491E2D"/>
    <w:rsid w:val="0049390C"/>
    <w:rsid w:val="006A64DC"/>
    <w:rsid w:val="00734FEE"/>
    <w:rsid w:val="008518FD"/>
    <w:rsid w:val="0087418F"/>
    <w:rsid w:val="00890D39"/>
    <w:rsid w:val="009810D2"/>
    <w:rsid w:val="00A135AF"/>
    <w:rsid w:val="00A16510"/>
    <w:rsid w:val="00A17352"/>
    <w:rsid w:val="00A66D7A"/>
    <w:rsid w:val="00B357E3"/>
    <w:rsid w:val="00EB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E33B77"/>
  <w15:chartTrackingRefBased/>
  <w15:docId w15:val="{306A5C6B-4B07-42A2-B089-E9854D817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810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81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810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810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810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810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810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810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810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810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810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810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810D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810D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810D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810D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810D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810D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810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81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810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810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810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810D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810D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810D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810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810D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810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1071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Hrochová</dc:creator>
  <cp:keywords/>
  <dc:description/>
  <cp:lastModifiedBy>Renata Hrochová</cp:lastModifiedBy>
  <cp:revision>12</cp:revision>
  <cp:lastPrinted>2026-09-01T20:27:00Z</cp:lastPrinted>
  <dcterms:created xsi:type="dcterms:W3CDTF">2026-07-28T19:37:00Z</dcterms:created>
  <dcterms:modified xsi:type="dcterms:W3CDTF">2026-09-01T20:27:00Z</dcterms:modified>
</cp:coreProperties>
</file>